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821AD" w14:textId="77777777" w:rsidR="004F2882" w:rsidRPr="003D41AB" w:rsidRDefault="001C13F5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bookmarkStart w:id="0" w:name="_GoBack"/>
      <w:bookmarkEnd w:id="0"/>
      <w:r w:rsidRPr="003D41AB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="003F59E9" w:rsidRPr="003D41AB">
        <w:rPr>
          <w:rFonts w:eastAsia="Calibri"/>
          <w:i/>
          <w:sz w:val="20"/>
          <w:szCs w:val="20"/>
          <w:lang w:eastAsia="en-US"/>
        </w:rPr>
        <w:t>для ФЛ</w:t>
      </w:r>
      <w:r w:rsidR="00902F33" w:rsidRPr="003D41AB">
        <w:rPr>
          <w:rFonts w:eastAsia="Calibri"/>
          <w:i/>
          <w:sz w:val="20"/>
          <w:szCs w:val="20"/>
          <w:lang w:eastAsia="en-US"/>
        </w:rPr>
        <w:t xml:space="preserve"> </w:t>
      </w:r>
      <w:r w:rsidRPr="003D41AB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14:paraId="6BE821AE" w14:textId="77777777" w:rsidR="00902F33" w:rsidRPr="003D41AB" w:rsidRDefault="001C13F5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3D41AB">
        <w:rPr>
          <w:rFonts w:eastAsia="Calibri"/>
          <w:i/>
          <w:sz w:val="20"/>
          <w:szCs w:val="20"/>
          <w:lang w:eastAsia="en-US"/>
        </w:rPr>
        <w:t>энерго</w:t>
      </w:r>
      <w:r w:rsidR="00023121" w:rsidRPr="003D41AB">
        <w:rPr>
          <w:rFonts w:eastAsia="Calibri"/>
          <w:i/>
          <w:sz w:val="20"/>
          <w:szCs w:val="20"/>
          <w:lang w:eastAsia="en-US"/>
        </w:rPr>
        <w:t xml:space="preserve">снабжения </w:t>
      </w:r>
      <w:r w:rsidRPr="003D41AB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</w:p>
    <w:p w14:paraId="6BE821AF" w14:textId="77777777" w:rsidR="003F59E9" w:rsidRPr="00D33B6F" w:rsidRDefault="001C13F5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3D41AB">
        <w:rPr>
          <w:rFonts w:eastAsia="Calibri"/>
          <w:i/>
          <w:sz w:val="20"/>
          <w:szCs w:val="20"/>
          <w:lang w:eastAsia="en-US"/>
        </w:rPr>
        <w:t xml:space="preserve">в отношении </w:t>
      </w:r>
      <w:r w:rsidRPr="00D33B6F">
        <w:rPr>
          <w:rFonts w:eastAsia="Calibri"/>
          <w:i/>
          <w:sz w:val="20"/>
          <w:szCs w:val="20"/>
          <w:lang w:eastAsia="en-US"/>
        </w:rPr>
        <w:t>нежилого объекта</w:t>
      </w:r>
    </w:p>
    <w:p w14:paraId="6BE821B0" w14:textId="77777777" w:rsidR="00326A2F" w:rsidRPr="003D41AB" w:rsidRDefault="00326A2F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14:paraId="6BE821B1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EF3F74">
        <w:rPr>
          <w:b/>
          <w:sz w:val="18"/>
          <w:szCs w:val="18"/>
        </w:rPr>
        <w:t>__________</w:t>
      </w:r>
      <w:r w:rsidR="00A239F2" w:rsidRPr="00EF3F74">
        <w:rPr>
          <w:b/>
          <w:sz w:val="18"/>
          <w:szCs w:val="18"/>
        </w:rPr>
        <w:t>_________________________________________________</w:t>
      </w:r>
      <w:r>
        <w:rPr>
          <w:rStyle w:val="a9"/>
          <w:b/>
          <w:sz w:val="18"/>
          <w:szCs w:val="18"/>
        </w:rPr>
        <w:footnoteReference w:id="2"/>
      </w:r>
    </w:p>
    <w:p w14:paraId="6BE821B2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3D41AB">
        <w:rPr>
          <w:b/>
          <w:sz w:val="18"/>
          <w:szCs w:val="18"/>
        </w:rPr>
        <w:t>___________________________________________________________</w:t>
      </w:r>
    </w:p>
    <w:p w14:paraId="6BE821B3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b/>
          <w:sz w:val="18"/>
          <w:szCs w:val="18"/>
        </w:rPr>
        <w:t>от</w:t>
      </w:r>
      <w:r w:rsidRPr="003D41AB">
        <w:rPr>
          <w:sz w:val="18"/>
          <w:szCs w:val="18"/>
        </w:rPr>
        <w:t xml:space="preserve"> _________________________________________________________</w:t>
      </w:r>
    </w:p>
    <w:p w14:paraId="6BE821B4" w14:textId="77777777" w:rsidR="003F59E9" w:rsidRPr="003D41AB" w:rsidRDefault="001C13F5" w:rsidP="008826BA">
      <w:pPr>
        <w:autoSpaceDE w:val="0"/>
        <w:autoSpaceDN w:val="0"/>
        <w:adjustRightInd w:val="0"/>
        <w:ind w:left="4536"/>
        <w:jc w:val="center"/>
        <w:rPr>
          <w:i/>
          <w:sz w:val="16"/>
          <w:szCs w:val="18"/>
        </w:rPr>
      </w:pPr>
      <w:r w:rsidRPr="003D41AB">
        <w:rPr>
          <w:sz w:val="16"/>
          <w:szCs w:val="18"/>
        </w:rPr>
        <w:t>фамилия, имя, отчество</w:t>
      </w:r>
      <w:r w:rsidR="000A1C12" w:rsidRPr="003D41AB">
        <w:rPr>
          <w:sz w:val="16"/>
          <w:szCs w:val="18"/>
        </w:rPr>
        <w:t xml:space="preserve"> </w:t>
      </w:r>
      <w:r w:rsidR="00F41A0D" w:rsidRPr="003D41AB">
        <w:rPr>
          <w:i/>
          <w:sz w:val="16"/>
          <w:szCs w:val="18"/>
        </w:rPr>
        <w:t>(при наличии</w:t>
      </w:r>
      <w:r w:rsidRPr="003D41AB">
        <w:rPr>
          <w:i/>
          <w:sz w:val="16"/>
          <w:szCs w:val="18"/>
        </w:rPr>
        <w:t>)</w:t>
      </w:r>
    </w:p>
    <w:p w14:paraId="6BE821B5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___________________________________________________________</w:t>
      </w:r>
    </w:p>
    <w:p w14:paraId="6BE821B6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Паспорт: серия: _______________ № ___________________________,</w:t>
      </w:r>
    </w:p>
    <w:p w14:paraId="6BE821B7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выдан: кем: _________________________</w:t>
      </w:r>
      <w:r w:rsidRPr="003D41AB">
        <w:rPr>
          <w:sz w:val="18"/>
          <w:szCs w:val="18"/>
        </w:rPr>
        <w:t>________________________</w:t>
      </w:r>
    </w:p>
    <w:p w14:paraId="6BE821B8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____________________ когда: «______» _______________________г.,</w:t>
      </w:r>
    </w:p>
    <w:p w14:paraId="6BE821B9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код подразделения: __________________________________________</w:t>
      </w:r>
    </w:p>
    <w:p w14:paraId="6BE821BA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дата рождения: ______________________________________________</w:t>
      </w:r>
    </w:p>
    <w:p w14:paraId="6BE821BB" w14:textId="77777777" w:rsidR="00083385" w:rsidRDefault="001C13F5" w:rsidP="00083385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место рождения: ___________________________</w:t>
      </w:r>
      <w:r w:rsidRPr="003D41AB">
        <w:rPr>
          <w:sz w:val="18"/>
          <w:szCs w:val="18"/>
        </w:rPr>
        <w:t>__________________</w:t>
      </w:r>
    </w:p>
    <w:p w14:paraId="6BE821BC" w14:textId="77777777" w:rsidR="00083385" w:rsidRPr="00083385" w:rsidRDefault="00083385" w:rsidP="00083385">
      <w:pPr>
        <w:autoSpaceDE w:val="0"/>
        <w:autoSpaceDN w:val="0"/>
        <w:adjustRightInd w:val="0"/>
        <w:ind w:left="4536"/>
        <w:rPr>
          <w:sz w:val="18"/>
          <w:szCs w:val="18"/>
        </w:rPr>
      </w:pPr>
    </w:p>
    <w:tbl>
      <w:tblPr>
        <w:tblStyle w:val="11"/>
        <w:tblW w:w="0" w:type="auto"/>
        <w:tblInd w:w="4536" w:type="dxa"/>
        <w:tblLook w:val="04A0" w:firstRow="1" w:lastRow="0" w:firstColumn="1" w:lastColumn="0" w:noHBand="0" w:noVBand="1"/>
      </w:tblPr>
      <w:tblGrid>
        <w:gridCol w:w="5375"/>
      </w:tblGrid>
      <w:tr w:rsidR="00D669EA" w14:paraId="6BE821BF" w14:textId="77777777" w:rsidTr="00083385"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21BD" w14:textId="77777777" w:rsidR="00083385" w:rsidRPr="00EF3F74" w:rsidRDefault="001C13F5" w:rsidP="000833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18"/>
                <w:szCs w:val="20"/>
                <w:vertAlign w:val="superscript"/>
              </w:rPr>
              <w:footnoteReference w:id="3"/>
            </w:r>
            <w:r w:rsidRPr="00EF3F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ИНН_____________________________________________</w:t>
            </w:r>
          </w:p>
          <w:p w14:paraId="6BE821BE" w14:textId="77777777" w:rsidR="00083385" w:rsidRPr="00083385" w:rsidRDefault="001C13F5" w:rsidP="00083385">
            <w:pPr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EF3F74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СНИЛС___________________________________________</w:t>
            </w:r>
          </w:p>
        </w:tc>
      </w:tr>
    </w:tbl>
    <w:p w14:paraId="6BE821C0" w14:textId="77777777" w:rsidR="00083385" w:rsidRDefault="00083385" w:rsidP="00083385">
      <w:pPr>
        <w:autoSpaceDE w:val="0"/>
        <w:autoSpaceDN w:val="0"/>
        <w:adjustRightInd w:val="0"/>
        <w:ind w:left="4536"/>
        <w:jc w:val="both"/>
        <w:rPr>
          <w:b/>
          <w:sz w:val="18"/>
          <w:szCs w:val="18"/>
        </w:rPr>
      </w:pPr>
    </w:p>
    <w:p w14:paraId="6BE821C1" w14:textId="77777777" w:rsidR="00083385" w:rsidRPr="003D41AB" w:rsidRDefault="001C13F5" w:rsidP="00083385">
      <w:pPr>
        <w:autoSpaceDE w:val="0"/>
        <w:autoSpaceDN w:val="0"/>
        <w:adjustRightInd w:val="0"/>
        <w:ind w:left="4536"/>
        <w:jc w:val="both"/>
        <w:rPr>
          <w:b/>
          <w:sz w:val="18"/>
          <w:szCs w:val="18"/>
        </w:rPr>
      </w:pPr>
      <w:r w:rsidRPr="003D41AB">
        <w:rPr>
          <w:b/>
          <w:sz w:val="18"/>
          <w:szCs w:val="18"/>
        </w:rPr>
        <w:t xml:space="preserve">Адрес регистрации </w:t>
      </w:r>
      <w:r w:rsidR="003D41AB" w:rsidRPr="003D41AB">
        <w:rPr>
          <w:b/>
          <w:sz w:val="18"/>
          <w:szCs w:val="18"/>
        </w:rPr>
        <w:t>__________________________________________</w:t>
      </w:r>
    </w:p>
    <w:p w14:paraId="6BE821C2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___________________________________________________________</w:t>
      </w:r>
    </w:p>
    <w:p w14:paraId="6BE821C3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___________________________________________________________</w:t>
      </w:r>
    </w:p>
    <w:p w14:paraId="6BE821C4" w14:textId="77777777" w:rsidR="003F59E9" w:rsidRPr="003D41AB" w:rsidRDefault="001C13F5" w:rsidP="008826BA">
      <w:pPr>
        <w:autoSpaceDE w:val="0"/>
        <w:autoSpaceDN w:val="0"/>
        <w:adjustRightInd w:val="0"/>
        <w:ind w:left="4536"/>
        <w:jc w:val="both"/>
        <w:rPr>
          <w:b/>
          <w:sz w:val="18"/>
          <w:szCs w:val="18"/>
        </w:rPr>
      </w:pPr>
      <w:r w:rsidRPr="003D41AB">
        <w:rPr>
          <w:b/>
          <w:sz w:val="18"/>
          <w:szCs w:val="18"/>
        </w:rPr>
        <w:t>Адрес фактического проживания (</w:t>
      </w:r>
      <w:r w:rsidRPr="003D41AB">
        <w:rPr>
          <w:b/>
          <w:i/>
          <w:sz w:val="18"/>
          <w:szCs w:val="18"/>
        </w:rPr>
        <w:t>указывается, если не совпадает с адресом регистрации</w:t>
      </w:r>
      <w:r w:rsidRPr="003D41AB">
        <w:rPr>
          <w:b/>
          <w:sz w:val="18"/>
          <w:szCs w:val="18"/>
        </w:rPr>
        <w:t>)</w:t>
      </w:r>
      <w:r w:rsidR="00095EAD">
        <w:rPr>
          <w:b/>
          <w:sz w:val="18"/>
          <w:szCs w:val="18"/>
        </w:rPr>
        <w:t>______________________________________</w:t>
      </w:r>
    </w:p>
    <w:p w14:paraId="6BE821C5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___________________________________________________________</w:t>
      </w:r>
    </w:p>
    <w:p w14:paraId="6BE821C6" w14:textId="77777777" w:rsidR="003F59E9" w:rsidRPr="003D41AB" w:rsidRDefault="001C13F5" w:rsidP="008826BA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3D41AB">
        <w:rPr>
          <w:sz w:val="18"/>
          <w:szCs w:val="18"/>
        </w:rPr>
        <w:t>_____________</w:t>
      </w:r>
      <w:r w:rsidRPr="003D41AB">
        <w:rPr>
          <w:sz w:val="18"/>
          <w:szCs w:val="18"/>
        </w:rPr>
        <w:t>______________________________________________</w:t>
      </w:r>
    </w:p>
    <w:p w14:paraId="6BE821C7" w14:textId="77777777" w:rsidR="00C56E3D" w:rsidRPr="003D41AB" w:rsidRDefault="001C13F5" w:rsidP="008826BA">
      <w:pPr>
        <w:autoSpaceDE w:val="0"/>
        <w:autoSpaceDN w:val="0"/>
        <w:adjustRightInd w:val="0"/>
        <w:ind w:left="4536"/>
        <w:rPr>
          <w:rFonts w:eastAsia="Calibri"/>
          <w:sz w:val="20"/>
          <w:szCs w:val="20"/>
          <w:lang w:eastAsia="en-US"/>
        </w:rPr>
      </w:pPr>
      <w:r w:rsidRPr="003D41AB">
        <w:rPr>
          <w:sz w:val="18"/>
          <w:szCs w:val="18"/>
        </w:rPr>
        <w:t>Номер договора _______________________________</w:t>
      </w:r>
      <w:r w:rsidR="00DB620D" w:rsidRPr="003D41AB">
        <w:rPr>
          <w:sz w:val="18"/>
          <w:szCs w:val="18"/>
        </w:rPr>
        <w:t>______________</w:t>
      </w:r>
    </w:p>
    <w:p w14:paraId="6BE821C8" w14:textId="77777777" w:rsidR="00EA7F09" w:rsidRPr="00BE7DCE" w:rsidRDefault="001C13F5" w:rsidP="008826BA">
      <w:pPr>
        <w:ind w:leftChars="2008" w:left="4819"/>
        <w:jc w:val="center"/>
        <w:rPr>
          <w:rFonts w:eastAsia="Calibri"/>
          <w:i/>
          <w:sz w:val="16"/>
          <w:szCs w:val="16"/>
          <w:lang w:eastAsia="en-US"/>
        </w:rPr>
      </w:pPr>
      <w:r w:rsidRPr="00BE7DCE">
        <w:rPr>
          <w:rFonts w:eastAsia="Calibri"/>
          <w:i/>
          <w:sz w:val="16"/>
          <w:szCs w:val="16"/>
          <w:lang w:eastAsia="en-US"/>
        </w:rPr>
        <w:t>(при наличии действующего)</w:t>
      </w:r>
    </w:p>
    <w:p w14:paraId="6BE821C9" w14:textId="77777777" w:rsidR="00BE7DCE" w:rsidRDefault="00BE7DCE" w:rsidP="003A4AC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BE821CA" w14:textId="77777777" w:rsidR="00BE7DCE" w:rsidRPr="00F13D92" w:rsidRDefault="00BE7DCE" w:rsidP="00F13D92">
      <w:pPr>
        <w:autoSpaceDE w:val="0"/>
        <w:autoSpaceDN w:val="0"/>
        <w:adjustRightInd w:val="0"/>
        <w:jc w:val="center"/>
        <w:rPr>
          <w:b/>
          <w:sz w:val="20"/>
        </w:rPr>
      </w:pPr>
    </w:p>
    <w:p w14:paraId="6BE821CB" w14:textId="77777777" w:rsidR="003A4ACC" w:rsidRPr="0066111E" w:rsidRDefault="001C13F5" w:rsidP="003A4AC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6111E">
        <w:rPr>
          <w:b/>
          <w:sz w:val="20"/>
          <w:szCs w:val="20"/>
        </w:rPr>
        <w:t>З а я в л е н и е</w:t>
      </w:r>
    </w:p>
    <w:p w14:paraId="6BE821CC" w14:textId="77777777" w:rsidR="003A4ACC" w:rsidRPr="003D41AB" w:rsidRDefault="001C13F5" w:rsidP="003A4AC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66111E">
        <w:rPr>
          <w:b/>
          <w:sz w:val="20"/>
          <w:szCs w:val="20"/>
        </w:rPr>
        <w:t>на заключение договора</w:t>
      </w:r>
      <w:r w:rsidR="00127AD1" w:rsidRPr="0066111E">
        <w:rPr>
          <w:b/>
          <w:sz w:val="20"/>
          <w:szCs w:val="20"/>
        </w:rPr>
        <w:t xml:space="preserve"> </w:t>
      </w:r>
      <w:r w:rsidR="004A7110" w:rsidRPr="0066111E">
        <w:rPr>
          <w:b/>
          <w:sz w:val="20"/>
          <w:szCs w:val="20"/>
        </w:rPr>
        <w:t xml:space="preserve">нежилого </w:t>
      </w:r>
      <w:r w:rsidR="00127AD1" w:rsidRPr="0066111E">
        <w:rPr>
          <w:b/>
          <w:sz w:val="20"/>
          <w:szCs w:val="20"/>
        </w:rPr>
        <w:t>объекта</w:t>
      </w:r>
      <w:r w:rsidRPr="0066111E">
        <w:rPr>
          <w:b/>
          <w:sz w:val="20"/>
          <w:szCs w:val="20"/>
        </w:rPr>
        <w:t xml:space="preserve"> </w:t>
      </w:r>
      <w:r w:rsidRPr="003D41AB">
        <w:rPr>
          <w:b/>
          <w:sz w:val="20"/>
          <w:szCs w:val="20"/>
        </w:rPr>
        <w:t>(</w:t>
      </w:r>
      <w:r w:rsidRPr="003D41AB">
        <w:rPr>
          <w:i/>
          <w:sz w:val="20"/>
          <w:szCs w:val="20"/>
        </w:rPr>
        <w:t xml:space="preserve">проставить </w:t>
      </w:r>
      <w:r w:rsidRPr="003D41AB">
        <w:rPr>
          <w:i/>
          <w:sz w:val="20"/>
          <w:szCs w:val="20"/>
          <w:lang w:val="en-US"/>
        </w:rPr>
        <w:t>V</w:t>
      </w:r>
      <w:r w:rsidRPr="003D41AB">
        <w:rPr>
          <w:i/>
          <w:sz w:val="20"/>
          <w:szCs w:val="20"/>
        </w:rPr>
        <w:t xml:space="preserve"> в нужной строке</w:t>
      </w:r>
      <w:r w:rsidRPr="003D41AB">
        <w:rPr>
          <w:b/>
          <w:sz w:val="20"/>
          <w:szCs w:val="20"/>
        </w:rPr>
        <w:t>)</w:t>
      </w:r>
    </w:p>
    <w:p w14:paraId="6BE821CD" w14:textId="77777777" w:rsidR="003A4ACC" w:rsidRPr="003D41AB" w:rsidRDefault="001C13F5" w:rsidP="003A4ACC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D41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82225" wp14:editId="6BE82226">
                <wp:simplePos x="0" y="0"/>
                <wp:positionH relativeFrom="column">
                  <wp:posOffset>5943600</wp:posOffset>
                </wp:positionH>
                <wp:positionV relativeFrom="paragraph">
                  <wp:posOffset>35560</wp:posOffset>
                </wp:positionV>
                <wp:extent cx="200025" cy="23812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52C3" id="Прямоугольник 4" o:spid="_x0000_s1026" style="position:absolute;margin-left:468pt;margin-top:2.8pt;width:1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"/>
            </w:pict>
          </mc:Fallback>
        </mc:AlternateContent>
      </w:r>
    </w:p>
    <w:p w14:paraId="6BE821CE" w14:textId="77777777" w:rsidR="003A4ACC" w:rsidRPr="003D41AB" w:rsidRDefault="001C13F5" w:rsidP="00095EAD">
      <w:pPr>
        <w:autoSpaceDE w:val="0"/>
        <w:autoSpaceDN w:val="0"/>
        <w:adjustRightInd w:val="0"/>
        <w:ind w:left="709"/>
        <w:rPr>
          <w:b/>
          <w:sz w:val="20"/>
          <w:szCs w:val="20"/>
        </w:rPr>
      </w:pPr>
      <w:r w:rsidRPr="003D41AB">
        <w:rPr>
          <w:b/>
          <w:sz w:val="20"/>
          <w:szCs w:val="20"/>
        </w:rPr>
        <w:t xml:space="preserve">энергоснабжения (в отношении </w:t>
      </w:r>
      <w:r w:rsidR="008D412F" w:rsidRPr="003D41AB">
        <w:rPr>
          <w:b/>
          <w:sz w:val="20"/>
          <w:szCs w:val="20"/>
        </w:rPr>
        <w:t>нежилого помещения</w:t>
      </w:r>
      <w:r w:rsidRPr="003D41AB">
        <w:rPr>
          <w:b/>
          <w:sz w:val="20"/>
          <w:szCs w:val="20"/>
        </w:rPr>
        <w:t>)</w:t>
      </w:r>
    </w:p>
    <w:p w14:paraId="6BE821CF" w14:textId="77777777" w:rsidR="003A4ACC" w:rsidRPr="003D41AB" w:rsidRDefault="001C13F5" w:rsidP="00095EAD">
      <w:pPr>
        <w:autoSpaceDE w:val="0"/>
        <w:autoSpaceDN w:val="0"/>
        <w:adjustRightInd w:val="0"/>
        <w:ind w:left="709"/>
        <w:rPr>
          <w:b/>
          <w:sz w:val="20"/>
          <w:szCs w:val="20"/>
        </w:rPr>
      </w:pPr>
      <w:r w:rsidRPr="003D41AB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82227" wp14:editId="6BE82228">
                <wp:simplePos x="0" y="0"/>
                <wp:positionH relativeFrom="column">
                  <wp:posOffset>5956935</wp:posOffset>
                </wp:positionH>
                <wp:positionV relativeFrom="paragraph">
                  <wp:posOffset>83185</wp:posOffset>
                </wp:positionV>
                <wp:extent cx="200025" cy="238125"/>
                <wp:effectExtent l="13335" t="6985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60A20" id="Прямоугольник 3" o:spid="_x0000_s1026" style="position:absolute;margin-left:469.05pt;margin-top:6.55pt;width:15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"/>
            </w:pict>
          </mc:Fallback>
        </mc:AlternateContent>
      </w:r>
    </w:p>
    <w:p w14:paraId="6BE821D0" w14:textId="77777777" w:rsidR="003A4ACC" w:rsidRPr="003D41AB" w:rsidRDefault="001C13F5" w:rsidP="00095EAD">
      <w:pPr>
        <w:autoSpaceDE w:val="0"/>
        <w:autoSpaceDN w:val="0"/>
        <w:adjustRightInd w:val="0"/>
        <w:ind w:left="709"/>
        <w:rPr>
          <w:b/>
          <w:sz w:val="20"/>
          <w:szCs w:val="20"/>
        </w:rPr>
      </w:pPr>
      <w:r w:rsidRPr="003D41AB">
        <w:rPr>
          <w:b/>
          <w:sz w:val="20"/>
          <w:szCs w:val="20"/>
        </w:rPr>
        <w:t xml:space="preserve">энергоснабжения (в отношении </w:t>
      </w:r>
      <w:r w:rsidR="008D412F" w:rsidRPr="003D41AB">
        <w:rPr>
          <w:b/>
          <w:sz w:val="20"/>
          <w:szCs w:val="20"/>
        </w:rPr>
        <w:t>земельного участка</w:t>
      </w:r>
      <w:r w:rsidRPr="003D41AB">
        <w:rPr>
          <w:b/>
          <w:sz w:val="20"/>
          <w:szCs w:val="20"/>
        </w:rPr>
        <w:t>)</w:t>
      </w:r>
    </w:p>
    <w:p w14:paraId="6BE821D1" w14:textId="77777777" w:rsidR="009A6060" w:rsidRDefault="009A6060" w:rsidP="00A57ACC">
      <w:pPr>
        <w:autoSpaceDE w:val="0"/>
        <w:autoSpaceDN w:val="0"/>
        <w:adjustRightInd w:val="0"/>
        <w:ind w:firstLine="851"/>
        <w:jc w:val="both"/>
        <w:rPr>
          <w:b/>
          <w:sz w:val="20"/>
          <w:szCs w:val="20"/>
        </w:rPr>
      </w:pPr>
    </w:p>
    <w:p w14:paraId="6BE821D2" w14:textId="77777777" w:rsidR="00720680" w:rsidRDefault="001C13F5" w:rsidP="00095EA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D41AB">
        <w:rPr>
          <w:sz w:val="20"/>
          <w:szCs w:val="20"/>
        </w:rPr>
        <w:t xml:space="preserve">Прошу заключить договор энергоснабжения для поставки электрической энергии </w:t>
      </w:r>
      <w:r>
        <w:rPr>
          <w:sz w:val="20"/>
          <w:szCs w:val="20"/>
        </w:rPr>
        <w:t xml:space="preserve">и </w:t>
      </w:r>
      <w:r w:rsidR="00D879C2" w:rsidRPr="003D41AB">
        <w:rPr>
          <w:sz w:val="20"/>
          <w:szCs w:val="20"/>
        </w:rPr>
        <w:t>сообщаю следующие данные, необходимые для заключения договора</w:t>
      </w:r>
      <w:r w:rsidRPr="00545A80">
        <w:rPr>
          <w:sz w:val="20"/>
          <w:szCs w:val="20"/>
        </w:rPr>
        <w:t xml:space="preserve"> </w:t>
      </w:r>
      <w:r w:rsidRPr="003D41AB">
        <w:rPr>
          <w:sz w:val="20"/>
          <w:szCs w:val="20"/>
        </w:rPr>
        <w:t>по адресу</w:t>
      </w:r>
      <w:r w:rsidR="00D879C2" w:rsidRPr="003D41AB">
        <w:rPr>
          <w:sz w:val="20"/>
          <w:szCs w:val="20"/>
        </w:rPr>
        <w:t>: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7"/>
        <w:gridCol w:w="4956"/>
      </w:tblGrid>
      <w:tr w:rsidR="00D669EA" w14:paraId="6BE821D5" w14:textId="77777777" w:rsidTr="00504406">
        <w:trPr>
          <w:trHeight w:hRule="exact" w:val="2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D3" w14:textId="77777777" w:rsidR="00545A80" w:rsidRPr="00C977AD" w:rsidRDefault="001C13F5" w:rsidP="00504406">
            <w:pPr>
              <w:ind w:left="152"/>
              <w:rPr>
                <w:sz w:val="18"/>
                <w:szCs w:val="18"/>
              </w:rPr>
            </w:pPr>
            <w:r w:rsidRPr="00C977AD">
              <w:rPr>
                <w:sz w:val="18"/>
                <w:szCs w:val="18"/>
              </w:rPr>
              <w:t>Наиме</w:t>
            </w:r>
            <w:r w:rsidRPr="00C977AD">
              <w:rPr>
                <w:sz w:val="18"/>
                <w:szCs w:val="18"/>
              </w:rPr>
              <w:t>нование объекта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D4" w14:textId="77777777" w:rsidR="00545A80" w:rsidRPr="001551C3" w:rsidRDefault="00545A80" w:rsidP="00504406">
            <w:pPr>
              <w:rPr>
                <w:sz w:val="18"/>
                <w:szCs w:val="18"/>
              </w:rPr>
            </w:pPr>
          </w:p>
        </w:tc>
      </w:tr>
      <w:tr w:rsidR="00D669EA" w14:paraId="6BE821D8" w14:textId="77777777" w:rsidTr="00504406">
        <w:trPr>
          <w:trHeight w:hRule="exact" w:val="28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D6" w14:textId="77777777" w:rsidR="00545A80" w:rsidRPr="00C977AD" w:rsidRDefault="001C13F5" w:rsidP="00504406">
            <w:pPr>
              <w:ind w:left="152"/>
              <w:rPr>
                <w:sz w:val="18"/>
                <w:szCs w:val="18"/>
              </w:rPr>
            </w:pPr>
            <w:r w:rsidRPr="00C977AD"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D7" w14:textId="77777777" w:rsidR="00545A80" w:rsidRPr="001551C3" w:rsidRDefault="00545A80" w:rsidP="00504406">
            <w:pPr>
              <w:rPr>
                <w:sz w:val="18"/>
                <w:szCs w:val="18"/>
              </w:rPr>
            </w:pPr>
          </w:p>
        </w:tc>
      </w:tr>
      <w:tr w:rsidR="00D669EA" w14:paraId="6BE821DD" w14:textId="77777777" w:rsidTr="0019758C">
        <w:trPr>
          <w:trHeight w:hRule="exact" w:val="49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D9" w14:textId="77777777" w:rsidR="00545A80" w:rsidRPr="00C977AD" w:rsidRDefault="001C13F5" w:rsidP="00504406">
            <w:pPr>
              <w:pStyle w:val="20"/>
              <w:shd w:val="clear" w:color="auto" w:fill="auto"/>
              <w:spacing w:after="0" w:line="211" w:lineRule="exact"/>
              <w:ind w:left="128"/>
            </w:pPr>
            <w:r w:rsidRPr="00C977AD">
              <w:rPr>
                <w:rFonts w:eastAsia="Calibri"/>
              </w:rPr>
              <w:t>Выбранный вариант ценовой категории</w:t>
            </w:r>
          </w:p>
          <w:p w14:paraId="6BE821DA" w14:textId="77777777" w:rsidR="00545A80" w:rsidRPr="00C977AD" w:rsidRDefault="001C13F5" w:rsidP="00504406">
            <w:pPr>
              <w:ind w:left="128"/>
              <w:jc w:val="both"/>
              <w:rPr>
                <w:rStyle w:val="Georgia6pt"/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77AD">
              <w:rPr>
                <w:rStyle w:val="Georgia6pt"/>
                <w:rFonts w:ascii="Times New Roman" w:hAnsi="Times New Roman" w:cs="Times New Roman"/>
                <w:color w:val="auto"/>
                <w:sz w:val="18"/>
                <w:szCs w:val="18"/>
              </w:rPr>
              <w:t>(для группы «прочие потребители»)</w:t>
            </w:r>
          </w:p>
          <w:p w14:paraId="6BE821DB" w14:textId="77777777" w:rsidR="00545A80" w:rsidRPr="00C977AD" w:rsidRDefault="00545A80" w:rsidP="001975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DC" w14:textId="77777777" w:rsidR="00545A80" w:rsidRPr="001551C3" w:rsidRDefault="00545A80" w:rsidP="00504406">
            <w:pPr>
              <w:rPr>
                <w:sz w:val="18"/>
                <w:szCs w:val="18"/>
              </w:rPr>
            </w:pPr>
          </w:p>
        </w:tc>
      </w:tr>
      <w:tr w:rsidR="00D669EA" w14:paraId="6BE821E1" w14:textId="77777777" w:rsidTr="00FB0CC9">
        <w:trPr>
          <w:trHeight w:hRule="exact" w:val="112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821DE" w14:textId="77777777" w:rsidR="00F355CF" w:rsidRDefault="001C13F5" w:rsidP="009C0B18">
            <w:pPr>
              <w:ind w:left="129" w:right="139"/>
              <w:jc w:val="both"/>
              <w:rPr>
                <w:sz w:val="18"/>
                <w:szCs w:val="18"/>
              </w:rPr>
            </w:pPr>
            <w:r w:rsidRPr="003D41AB">
              <w:rPr>
                <w:sz w:val="18"/>
                <w:szCs w:val="18"/>
              </w:rPr>
              <w:t>Дата исполнения обязательств по договору, определенная соглашением между предыдущим и новым собственниками энергопринимающего устройства</w:t>
            </w:r>
          </w:p>
          <w:p w14:paraId="6BE821DF" w14:textId="77777777" w:rsidR="00F355CF" w:rsidRPr="00FB0CC9" w:rsidRDefault="001C13F5" w:rsidP="00FB0CC9">
            <w:pPr>
              <w:ind w:left="129" w:right="139"/>
              <w:jc w:val="both"/>
              <w:rPr>
                <w:i/>
                <w:color w:val="FF0000"/>
                <w:sz w:val="18"/>
                <w:szCs w:val="18"/>
              </w:rPr>
            </w:pPr>
            <w:r w:rsidRPr="00D45F49">
              <w:rPr>
                <w:color w:val="FF0000"/>
                <w:sz w:val="18"/>
                <w:szCs w:val="18"/>
              </w:rPr>
              <w:t xml:space="preserve">- </w:t>
            </w:r>
            <w:r w:rsidR="00FB0CC9">
              <w:rPr>
                <w:i/>
                <w:color w:val="FF0000"/>
                <w:sz w:val="18"/>
                <w:szCs w:val="18"/>
              </w:rPr>
              <w:t xml:space="preserve">заполняется </w:t>
            </w:r>
            <w:r w:rsidRPr="00D45F49">
              <w:rPr>
                <w:i/>
                <w:color w:val="FF0000"/>
                <w:sz w:val="18"/>
                <w:szCs w:val="18"/>
              </w:rPr>
              <w:t>при смене собственника</w:t>
            </w:r>
            <w:r w:rsidR="00FB0CC9">
              <w:rPr>
                <w:i/>
                <w:color w:val="FF0000"/>
                <w:sz w:val="18"/>
                <w:szCs w:val="18"/>
              </w:rPr>
              <w:t xml:space="preserve"> (</w:t>
            </w:r>
            <w:r w:rsidRPr="00D45F49">
              <w:rPr>
                <w:i/>
                <w:color w:val="FF0000"/>
                <w:sz w:val="18"/>
                <w:szCs w:val="18"/>
              </w:rPr>
              <w:t>при наличии</w:t>
            </w:r>
            <w:r w:rsidR="00FB0CC9">
              <w:rPr>
                <w:i/>
                <w:color w:val="FF0000"/>
                <w:sz w:val="18"/>
                <w:szCs w:val="18"/>
              </w:rPr>
              <w:t xml:space="preserve"> сведений)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E0" w14:textId="77777777" w:rsidR="00F355CF" w:rsidRPr="003D41AB" w:rsidRDefault="00F355CF" w:rsidP="009C0B18">
            <w:pPr>
              <w:rPr>
                <w:sz w:val="18"/>
                <w:szCs w:val="18"/>
              </w:rPr>
            </w:pPr>
          </w:p>
        </w:tc>
      </w:tr>
      <w:tr w:rsidR="00D669EA" w14:paraId="6BE821E5" w14:textId="77777777" w:rsidTr="009C0B18">
        <w:trPr>
          <w:trHeight w:hRule="exact" w:val="71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821E2" w14:textId="77777777" w:rsidR="00F355CF" w:rsidRPr="00D45F49" w:rsidRDefault="001C13F5" w:rsidP="009C0B18">
            <w:pPr>
              <w:pStyle w:val="20"/>
              <w:shd w:val="clear" w:color="auto" w:fill="auto"/>
              <w:spacing w:after="0" w:line="211" w:lineRule="exact"/>
              <w:ind w:left="128"/>
            </w:pPr>
            <w:r w:rsidRPr="00D45F49">
              <w:t>Срок, на который необходимо заключить договор</w:t>
            </w:r>
          </w:p>
          <w:p w14:paraId="6BE821E3" w14:textId="77777777" w:rsidR="00F355CF" w:rsidRPr="00D45F49" w:rsidRDefault="001C13F5" w:rsidP="009C0B18">
            <w:pPr>
              <w:ind w:left="128" w:right="147"/>
              <w:jc w:val="both"/>
              <w:rPr>
                <w:sz w:val="18"/>
                <w:szCs w:val="18"/>
              </w:rPr>
            </w:pPr>
            <w:r w:rsidRPr="00D45F49">
              <w:rPr>
                <w:rFonts w:eastAsia="Calibri"/>
                <w:i/>
                <w:color w:val="FF0000"/>
                <w:sz w:val="18"/>
                <w:szCs w:val="18"/>
              </w:rPr>
              <w:t xml:space="preserve">- </w:t>
            </w:r>
            <w:r w:rsidRPr="00D45F49">
              <w:rPr>
                <w:i/>
                <w:color w:val="FF0000"/>
                <w:sz w:val="18"/>
                <w:szCs w:val="18"/>
              </w:rPr>
              <w:t>при отсутствии необходимости заключения договора на определенный срок указать «</w:t>
            </w:r>
            <w:r w:rsidRPr="00D45F49">
              <w:rPr>
                <w:b/>
                <w:i/>
                <w:color w:val="FF0000"/>
                <w:sz w:val="18"/>
                <w:szCs w:val="18"/>
              </w:rPr>
              <w:t>бессрочно</w:t>
            </w:r>
            <w:r w:rsidRPr="00D45F49">
              <w:rPr>
                <w:i/>
                <w:color w:val="FF0000"/>
                <w:sz w:val="18"/>
                <w:szCs w:val="18"/>
              </w:rPr>
              <w:t>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821E4" w14:textId="77777777" w:rsidR="00F355CF" w:rsidRPr="00D45F49" w:rsidRDefault="00F355CF" w:rsidP="009C0B18">
            <w:pPr>
              <w:rPr>
                <w:sz w:val="18"/>
                <w:szCs w:val="18"/>
              </w:rPr>
            </w:pPr>
          </w:p>
        </w:tc>
      </w:tr>
    </w:tbl>
    <w:p w14:paraId="6BE821E6" w14:textId="77777777" w:rsidR="002A5F23" w:rsidRDefault="002A5F23" w:rsidP="000C1B30">
      <w:pPr>
        <w:ind w:right="-2"/>
        <w:jc w:val="both"/>
        <w:rPr>
          <w:b/>
          <w:sz w:val="20"/>
          <w:szCs w:val="20"/>
        </w:rPr>
      </w:pPr>
    </w:p>
    <w:p w14:paraId="6BE821E7" w14:textId="77777777" w:rsidR="002A5F23" w:rsidRPr="00811D39" w:rsidRDefault="001C13F5" w:rsidP="00B8526F">
      <w:pPr>
        <w:ind w:right="-2"/>
        <w:jc w:val="both"/>
        <w:rPr>
          <w:sz w:val="20"/>
          <w:szCs w:val="20"/>
        </w:rPr>
      </w:pPr>
      <w:r w:rsidRPr="00811D39">
        <w:rPr>
          <w:sz w:val="20"/>
          <w:szCs w:val="20"/>
        </w:rPr>
        <w:t>Номер мобильного телефона,</w:t>
      </w:r>
      <w:r w:rsidR="00B8526F" w:rsidRPr="00811D39">
        <w:rPr>
          <w:sz w:val="20"/>
          <w:szCs w:val="20"/>
        </w:rPr>
        <w:t xml:space="preserve"> в том числе</w:t>
      </w:r>
      <w:r w:rsidRPr="00811D39">
        <w:rPr>
          <w:sz w:val="20"/>
          <w:szCs w:val="20"/>
        </w:rPr>
        <w:t xml:space="preserve"> предназначенный для направления потребителю </w:t>
      </w:r>
      <w:r w:rsidR="00B8526F" w:rsidRPr="00811D39">
        <w:rPr>
          <w:sz w:val="20"/>
          <w:szCs w:val="20"/>
        </w:rPr>
        <w:t>СМС</w:t>
      </w:r>
      <w:r w:rsidRPr="00811D39">
        <w:rPr>
          <w:sz w:val="20"/>
          <w:szCs w:val="20"/>
        </w:rPr>
        <w:t>-уведомления о введении ограничения режима потребления электрической энергии</w:t>
      </w:r>
      <w:r w:rsidR="00811D39" w:rsidRPr="00811D39">
        <w:rPr>
          <w:sz w:val="20"/>
          <w:szCs w:val="20"/>
        </w:rPr>
        <w:t>, донесени</w:t>
      </w:r>
      <w:r w:rsidR="00811D39">
        <w:rPr>
          <w:sz w:val="20"/>
          <w:szCs w:val="20"/>
        </w:rPr>
        <w:t>я</w:t>
      </w:r>
      <w:r w:rsidR="00811D39" w:rsidRPr="00811D39">
        <w:rPr>
          <w:sz w:val="20"/>
          <w:szCs w:val="20"/>
        </w:rPr>
        <w:t xml:space="preserve"> голосовых сообщений в рамках телефонного оповещения, в том числе в автоматическом режиме – услуга автодозвона </w:t>
      </w:r>
      <w:r w:rsidRPr="00811D39">
        <w:rPr>
          <w:sz w:val="20"/>
          <w:szCs w:val="20"/>
        </w:rPr>
        <w:t>__________</w:t>
      </w:r>
      <w:r w:rsidRPr="00811D39">
        <w:rPr>
          <w:sz w:val="20"/>
          <w:szCs w:val="20"/>
        </w:rPr>
        <w:t>__________________________________</w:t>
      </w:r>
      <w:r w:rsidR="00095EAD">
        <w:rPr>
          <w:sz w:val="20"/>
          <w:szCs w:val="20"/>
        </w:rPr>
        <w:t>_____</w:t>
      </w:r>
    </w:p>
    <w:p w14:paraId="6BE821E8" w14:textId="77777777" w:rsidR="009A6060" w:rsidRPr="00811D39" w:rsidRDefault="001C13F5" w:rsidP="00B8526F">
      <w:pPr>
        <w:ind w:right="-2"/>
        <w:jc w:val="both"/>
        <w:rPr>
          <w:sz w:val="20"/>
          <w:szCs w:val="20"/>
        </w:rPr>
      </w:pPr>
      <w:r w:rsidRPr="00811D39">
        <w:rPr>
          <w:sz w:val="20"/>
          <w:szCs w:val="20"/>
        </w:rPr>
        <w:t>Адрес электронной почты, в том числе</w:t>
      </w:r>
      <w:r w:rsidR="00B8526F" w:rsidRPr="00811D39">
        <w:rPr>
          <w:sz w:val="20"/>
          <w:szCs w:val="20"/>
        </w:rPr>
        <w:t xml:space="preserve"> предназначенный</w:t>
      </w:r>
      <w:r w:rsidRPr="00811D39">
        <w:rPr>
          <w:sz w:val="20"/>
          <w:szCs w:val="20"/>
        </w:rPr>
        <w:t xml:space="preserve"> для направления потребителю уведомления о введении ограничения режима потребления электрической энергии, платежных и иных документов</w:t>
      </w:r>
      <w:r>
        <w:rPr>
          <w:rStyle w:val="a9"/>
          <w:sz w:val="20"/>
          <w:szCs w:val="20"/>
        </w:rPr>
        <w:footnoteReference w:id="4"/>
      </w:r>
      <w:r w:rsidRPr="00811D39">
        <w:rPr>
          <w:sz w:val="20"/>
          <w:szCs w:val="20"/>
        </w:rPr>
        <w:t>:</w:t>
      </w:r>
    </w:p>
    <w:p w14:paraId="6BE821E9" w14:textId="77777777" w:rsidR="002A5F23" w:rsidRPr="00811D39" w:rsidRDefault="001C13F5" w:rsidP="002A5F23">
      <w:pPr>
        <w:ind w:right="-2"/>
        <w:rPr>
          <w:b/>
          <w:sz w:val="20"/>
          <w:szCs w:val="20"/>
        </w:rPr>
      </w:pPr>
      <w:r w:rsidRPr="00811D39">
        <w:rPr>
          <w:b/>
          <w:sz w:val="20"/>
          <w:szCs w:val="20"/>
        </w:rPr>
        <w:t>____________________________</w:t>
      </w:r>
      <w:r w:rsidRPr="00811D39">
        <w:rPr>
          <w:b/>
          <w:sz w:val="20"/>
          <w:szCs w:val="20"/>
        </w:rPr>
        <w:t>_____________________</w:t>
      </w:r>
      <w:r w:rsidR="00C61720" w:rsidRPr="00811D39">
        <w:rPr>
          <w:b/>
          <w:sz w:val="20"/>
          <w:szCs w:val="20"/>
        </w:rPr>
        <w:t>.</w:t>
      </w:r>
    </w:p>
    <w:p w14:paraId="6BE821EA" w14:textId="77777777" w:rsidR="00C61720" w:rsidRDefault="00C61720" w:rsidP="002A5F23">
      <w:pPr>
        <w:ind w:right="-2"/>
        <w:rPr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D669EA" w14:paraId="6BE821EE" w14:textId="77777777" w:rsidTr="00B8526F">
        <w:trPr>
          <w:trHeight w:val="1114"/>
        </w:trPr>
        <w:tc>
          <w:tcPr>
            <w:tcW w:w="9911" w:type="dxa"/>
            <w:gridSpan w:val="2"/>
          </w:tcPr>
          <w:p w14:paraId="6BE821EB" w14:textId="77777777" w:rsidR="00C61720" w:rsidRPr="00B8526F" w:rsidRDefault="001C13F5" w:rsidP="00C61720">
            <w:pPr>
              <w:rPr>
                <w:sz w:val="20"/>
                <w:szCs w:val="20"/>
              </w:rPr>
            </w:pPr>
            <w:r w:rsidRPr="00B8526F">
              <w:rPr>
                <w:sz w:val="20"/>
                <w:szCs w:val="20"/>
              </w:rPr>
              <w:lastRenderedPageBreak/>
              <w:t xml:space="preserve">Если заявителем используются </w:t>
            </w:r>
            <w:r w:rsidR="00D1208B">
              <w:rPr>
                <w:sz w:val="20"/>
                <w:szCs w:val="20"/>
              </w:rPr>
              <w:t>несколько адресов электронной почты</w:t>
            </w:r>
            <w:r w:rsidRPr="00B8526F">
              <w:rPr>
                <w:sz w:val="20"/>
                <w:szCs w:val="20"/>
              </w:rPr>
              <w:t xml:space="preserve">, </w:t>
            </w:r>
            <w:r w:rsidR="00B8526F">
              <w:rPr>
                <w:sz w:val="20"/>
                <w:szCs w:val="20"/>
              </w:rPr>
              <w:t xml:space="preserve">ниже </w:t>
            </w:r>
            <w:r w:rsidRPr="00811D39">
              <w:rPr>
                <w:sz w:val="20"/>
                <w:szCs w:val="20"/>
              </w:rPr>
              <w:t xml:space="preserve">указывается адрес каждой электронной почты в соответствующем поле вида использования </w:t>
            </w:r>
            <w:r w:rsidR="00B8526F">
              <w:rPr>
                <w:sz w:val="20"/>
                <w:szCs w:val="20"/>
              </w:rPr>
              <w:t xml:space="preserve">такой </w:t>
            </w:r>
            <w:r w:rsidRPr="00B8526F">
              <w:rPr>
                <w:sz w:val="20"/>
                <w:szCs w:val="20"/>
              </w:rPr>
              <w:t xml:space="preserve">электронной почты. </w:t>
            </w:r>
          </w:p>
          <w:p w14:paraId="6BE821EC" w14:textId="77777777" w:rsidR="00B8526F" w:rsidRDefault="001C13F5" w:rsidP="00B8526F">
            <w:pPr>
              <w:rPr>
                <w:sz w:val="20"/>
                <w:szCs w:val="20"/>
              </w:rPr>
            </w:pPr>
            <w:r w:rsidRPr="00B8526F">
              <w:rPr>
                <w:sz w:val="20"/>
                <w:szCs w:val="20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14:paraId="6BE821ED" w14:textId="77777777" w:rsidR="00C61720" w:rsidRPr="00811D39" w:rsidRDefault="001C13F5" w:rsidP="00B8526F">
            <w:pPr>
              <w:rPr>
                <w:sz w:val="20"/>
                <w:szCs w:val="20"/>
              </w:rPr>
            </w:pPr>
            <w:r w:rsidRPr="00811D39">
              <w:rPr>
                <w:sz w:val="20"/>
                <w:szCs w:val="20"/>
              </w:rPr>
              <w:t>Для заполненных полей</w:t>
            </w:r>
            <w:r w:rsidR="00B8526F">
              <w:rPr>
                <w:sz w:val="20"/>
                <w:szCs w:val="20"/>
              </w:rPr>
              <w:t>,</w:t>
            </w:r>
            <w:r w:rsidRPr="00811D39">
              <w:rPr>
                <w:sz w:val="20"/>
                <w:szCs w:val="20"/>
              </w:rPr>
              <w:t xml:space="preserve"> используется </w:t>
            </w:r>
            <w:r w:rsidR="00B8526F">
              <w:rPr>
                <w:sz w:val="20"/>
                <w:szCs w:val="20"/>
              </w:rPr>
              <w:t>указанный адрес</w:t>
            </w:r>
            <w:r w:rsidRPr="00811D39">
              <w:rPr>
                <w:sz w:val="20"/>
                <w:szCs w:val="20"/>
              </w:rPr>
              <w:t xml:space="preserve"> электронн</w:t>
            </w:r>
            <w:r w:rsidR="00B8526F">
              <w:rPr>
                <w:sz w:val="20"/>
                <w:szCs w:val="20"/>
              </w:rPr>
              <w:t>ой</w:t>
            </w:r>
            <w:r w:rsidRPr="00811D39">
              <w:rPr>
                <w:sz w:val="20"/>
                <w:szCs w:val="20"/>
              </w:rPr>
              <w:t xml:space="preserve"> почт</w:t>
            </w:r>
            <w:r w:rsidR="00B8526F">
              <w:rPr>
                <w:sz w:val="20"/>
                <w:szCs w:val="20"/>
              </w:rPr>
              <w:t>ы</w:t>
            </w:r>
            <w:r w:rsidRPr="00811D39">
              <w:rPr>
                <w:sz w:val="20"/>
                <w:szCs w:val="20"/>
              </w:rPr>
              <w:t>.</w:t>
            </w:r>
          </w:p>
        </w:tc>
      </w:tr>
      <w:tr w:rsidR="00D669EA" w14:paraId="6BE821F1" w14:textId="77777777" w:rsidTr="00B8526F">
        <w:tc>
          <w:tcPr>
            <w:tcW w:w="6091" w:type="dxa"/>
          </w:tcPr>
          <w:p w14:paraId="6BE821EF" w14:textId="77777777" w:rsidR="00C61720" w:rsidRPr="00811D39" w:rsidRDefault="001C13F5" w:rsidP="00811D39">
            <w:pPr>
              <w:pStyle w:val="ad"/>
              <w:rPr>
                <w:sz w:val="18"/>
                <w:szCs w:val="18"/>
              </w:rPr>
            </w:pPr>
            <w:r w:rsidRPr="00811D39">
              <w:rPr>
                <w:sz w:val="18"/>
                <w:szCs w:val="18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</w:tcPr>
          <w:p w14:paraId="6BE821F0" w14:textId="77777777" w:rsidR="00C61720" w:rsidRDefault="00C61720" w:rsidP="002A5F23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D669EA" w14:paraId="6BE821F4" w14:textId="77777777" w:rsidTr="00B8526F">
        <w:tc>
          <w:tcPr>
            <w:tcW w:w="6091" w:type="dxa"/>
          </w:tcPr>
          <w:p w14:paraId="6BE821F2" w14:textId="77777777" w:rsidR="00C61720" w:rsidRPr="00811D39" w:rsidRDefault="001C13F5" w:rsidP="000C584A">
            <w:pPr>
              <w:ind w:right="-2"/>
              <w:rPr>
                <w:sz w:val="18"/>
                <w:szCs w:val="18"/>
              </w:rPr>
            </w:pPr>
            <w:r w:rsidRPr="00811D39">
              <w:rPr>
                <w:sz w:val="18"/>
                <w:szCs w:val="18"/>
              </w:rPr>
              <w:t xml:space="preserve">Адрес электронной почты для направления используемых </w:t>
            </w:r>
            <w:r w:rsidR="000C584A" w:rsidRPr="00EF3F74">
              <w:rPr>
                <w:sz w:val="18"/>
                <w:szCs w:val="18"/>
              </w:rPr>
              <w:t>_________________</w:t>
            </w:r>
            <w:r>
              <w:rPr>
                <w:rStyle w:val="a9"/>
                <w:sz w:val="18"/>
                <w:szCs w:val="18"/>
              </w:rPr>
              <w:footnoteReference w:id="5"/>
            </w:r>
            <w:r w:rsidRPr="00EF3F74">
              <w:rPr>
                <w:sz w:val="18"/>
                <w:szCs w:val="18"/>
              </w:rPr>
              <w:t xml:space="preserve"> шаблонов регистрации показаний приборов учета</w:t>
            </w:r>
            <w:r w:rsidR="00657E0F" w:rsidRPr="00EF3F74">
              <w:rPr>
                <w:sz w:val="18"/>
                <w:szCs w:val="18"/>
              </w:rPr>
              <w:t xml:space="preserve"> </w:t>
            </w:r>
            <w:r w:rsidR="00657E0F" w:rsidRPr="00EF3F74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</w:tcPr>
          <w:p w14:paraId="6BE821F3" w14:textId="77777777" w:rsidR="00C61720" w:rsidRDefault="00C61720" w:rsidP="002A5F23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D669EA" w14:paraId="6BE821F7" w14:textId="77777777" w:rsidTr="00B8526F">
        <w:tc>
          <w:tcPr>
            <w:tcW w:w="6091" w:type="dxa"/>
          </w:tcPr>
          <w:p w14:paraId="6BE821F5" w14:textId="77777777" w:rsidR="00C61720" w:rsidRPr="00811D39" w:rsidRDefault="001C13F5" w:rsidP="00C61720">
            <w:pPr>
              <w:ind w:right="-2"/>
              <w:rPr>
                <w:sz w:val="18"/>
                <w:szCs w:val="18"/>
              </w:rPr>
            </w:pPr>
            <w:r w:rsidRPr="00811D39">
              <w:rPr>
                <w:sz w:val="18"/>
                <w:szCs w:val="18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</w:tcPr>
          <w:p w14:paraId="6BE821F6" w14:textId="77777777" w:rsidR="00C61720" w:rsidRDefault="00C61720" w:rsidP="002A5F23">
            <w:pPr>
              <w:ind w:right="-2"/>
              <w:rPr>
                <w:b/>
                <w:sz w:val="20"/>
                <w:szCs w:val="20"/>
              </w:rPr>
            </w:pPr>
          </w:p>
        </w:tc>
      </w:tr>
      <w:tr w:rsidR="00D669EA" w14:paraId="6BE821FA" w14:textId="77777777" w:rsidTr="00B8526F">
        <w:tc>
          <w:tcPr>
            <w:tcW w:w="6091" w:type="dxa"/>
          </w:tcPr>
          <w:p w14:paraId="6BE821F8" w14:textId="77777777" w:rsidR="00C61720" w:rsidRPr="00811D39" w:rsidRDefault="001C13F5" w:rsidP="002A5F23">
            <w:pPr>
              <w:ind w:right="-2"/>
              <w:rPr>
                <w:sz w:val="18"/>
                <w:szCs w:val="18"/>
              </w:rPr>
            </w:pPr>
            <w:r w:rsidRPr="00811D39">
              <w:rPr>
                <w:sz w:val="18"/>
                <w:szCs w:val="18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</w:tcPr>
          <w:p w14:paraId="6BE821F9" w14:textId="77777777" w:rsidR="00C61720" w:rsidRDefault="00C61720" w:rsidP="002A5F23">
            <w:pPr>
              <w:ind w:right="-2"/>
              <w:rPr>
                <w:b/>
                <w:sz w:val="20"/>
                <w:szCs w:val="20"/>
              </w:rPr>
            </w:pPr>
          </w:p>
        </w:tc>
      </w:tr>
    </w:tbl>
    <w:p w14:paraId="6BE821FB" w14:textId="77777777" w:rsidR="009A6060" w:rsidRPr="002A5F23" w:rsidRDefault="009A6060" w:rsidP="002A5F23">
      <w:pPr>
        <w:ind w:right="-2"/>
        <w:rPr>
          <w:b/>
          <w:sz w:val="20"/>
          <w:szCs w:val="20"/>
        </w:rPr>
      </w:pPr>
    </w:p>
    <w:p w14:paraId="6BE821FC" w14:textId="77777777" w:rsidR="002A5F23" w:rsidRPr="002A5F23" w:rsidRDefault="001C13F5" w:rsidP="002A5F23">
      <w:pPr>
        <w:ind w:right="-2"/>
        <w:rPr>
          <w:b/>
          <w:sz w:val="20"/>
          <w:szCs w:val="20"/>
        </w:rPr>
      </w:pPr>
      <w:r w:rsidRPr="002A5F23">
        <w:rPr>
          <w:b/>
          <w:sz w:val="20"/>
          <w:szCs w:val="20"/>
        </w:rPr>
        <w:t>Банковские реквизиты:</w:t>
      </w:r>
    </w:p>
    <w:p w14:paraId="6BE821FD" w14:textId="77777777" w:rsidR="002A5F23" w:rsidRPr="0019758C" w:rsidRDefault="001C13F5" w:rsidP="002A5F23">
      <w:pPr>
        <w:ind w:right="-2"/>
        <w:rPr>
          <w:sz w:val="20"/>
          <w:szCs w:val="20"/>
        </w:rPr>
      </w:pPr>
      <w:r w:rsidRPr="0019758C">
        <w:rPr>
          <w:sz w:val="20"/>
          <w:szCs w:val="20"/>
        </w:rPr>
        <w:t>Банк: _____________________________________________</w:t>
      </w:r>
      <w:r w:rsidR="00B8526F" w:rsidRPr="0019758C">
        <w:rPr>
          <w:sz w:val="20"/>
          <w:szCs w:val="20"/>
        </w:rPr>
        <w:tab/>
      </w:r>
      <w:r w:rsidRPr="0019758C">
        <w:rPr>
          <w:sz w:val="20"/>
          <w:szCs w:val="20"/>
        </w:rPr>
        <w:t>БИК _____________________________________</w:t>
      </w:r>
    </w:p>
    <w:p w14:paraId="6BE821FE" w14:textId="77777777" w:rsidR="002A5F23" w:rsidRPr="002A5F23" w:rsidRDefault="001C13F5" w:rsidP="002A5F23">
      <w:pPr>
        <w:ind w:right="-2"/>
        <w:rPr>
          <w:b/>
          <w:sz w:val="20"/>
          <w:szCs w:val="20"/>
        </w:rPr>
      </w:pPr>
      <w:r w:rsidRPr="0019758C">
        <w:rPr>
          <w:sz w:val="20"/>
          <w:szCs w:val="20"/>
        </w:rPr>
        <w:t>Расч. счет №_______________________________________</w:t>
      </w:r>
      <w:r w:rsidRPr="0019758C">
        <w:rPr>
          <w:sz w:val="20"/>
          <w:szCs w:val="20"/>
        </w:rPr>
        <w:tab/>
        <w:t>Кор. счет №_______________________________</w:t>
      </w:r>
      <w:r w:rsidRPr="002A5F23">
        <w:rPr>
          <w:b/>
          <w:sz w:val="20"/>
          <w:szCs w:val="20"/>
        </w:rPr>
        <w:tab/>
      </w:r>
    </w:p>
    <w:p w14:paraId="6BE821FF" w14:textId="77777777" w:rsidR="002A5F23" w:rsidRDefault="002A5F23" w:rsidP="002A5F23">
      <w:pPr>
        <w:ind w:right="-2"/>
        <w:rPr>
          <w:b/>
          <w:sz w:val="20"/>
          <w:szCs w:val="20"/>
        </w:rPr>
      </w:pPr>
    </w:p>
    <w:p w14:paraId="6BE82200" w14:textId="77777777" w:rsidR="002A5F23" w:rsidRDefault="002A5F23" w:rsidP="002A5F23">
      <w:pPr>
        <w:ind w:right="-2"/>
        <w:rPr>
          <w:b/>
          <w:sz w:val="20"/>
          <w:szCs w:val="20"/>
        </w:rPr>
      </w:pPr>
    </w:p>
    <w:p w14:paraId="6BE82201" w14:textId="77777777" w:rsidR="002A5F23" w:rsidRPr="002A5F23" w:rsidRDefault="001C13F5" w:rsidP="002A5F23">
      <w:pPr>
        <w:ind w:right="-2"/>
        <w:rPr>
          <w:b/>
          <w:sz w:val="20"/>
          <w:szCs w:val="20"/>
        </w:rPr>
      </w:pPr>
      <w:r w:rsidRPr="002A5F23">
        <w:rPr>
          <w:b/>
          <w:sz w:val="20"/>
          <w:szCs w:val="20"/>
        </w:rPr>
        <w:t>Сведения об уполномоченных представителях заявителя (доверенных / должностных лицах), ответственных за выполнение ус</w:t>
      </w:r>
      <w:r w:rsidRPr="002A5F23">
        <w:rPr>
          <w:b/>
          <w:sz w:val="20"/>
          <w:szCs w:val="20"/>
        </w:rPr>
        <w:t>ловий договора _________________________________________________________________________</w:t>
      </w:r>
      <w:r w:rsidR="00095EAD">
        <w:rPr>
          <w:b/>
          <w:sz w:val="20"/>
          <w:szCs w:val="20"/>
        </w:rPr>
        <w:t>__________________________</w:t>
      </w:r>
      <w:r w:rsidRPr="002A5F23">
        <w:rPr>
          <w:b/>
          <w:sz w:val="20"/>
          <w:szCs w:val="20"/>
        </w:rPr>
        <w:t xml:space="preserve"> ___________________________________________________________________________________________________</w:t>
      </w:r>
    </w:p>
    <w:p w14:paraId="6BE82202" w14:textId="77777777" w:rsidR="002A5F23" w:rsidRDefault="002A5F23" w:rsidP="002A5F23">
      <w:pPr>
        <w:ind w:right="-2"/>
        <w:rPr>
          <w:b/>
          <w:sz w:val="20"/>
          <w:szCs w:val="20"/>
        </w:rPr>
      </w:pPr>
    </w:p>
    <w:p w14:paraId="6BE82203" w14:textId="77777777" w:rsidR="002A5F23" w:rsidRPr="002A5F23" w:rsidRDefault="001C13F5" w:rsidP="002A5F23">
      <w:pPr>
        <w:ind w:right="-2"/>
        <w:rPr>
          <w:b/>
          <w:sz w:val="20"/>
          <w:szCs w:val="20"/>
        </w:rPr>
      </w:pPr>
      <w:r w:rsidRPr="002A5F23">
        <w:rPr>
          <w:b/>
          <w:sz w:val="20"/>
          <w:szCs w:val="20"/>
        </w:rPr>
        <w:t xml:space="preserve">Информация о возможных вариантах работы </w:t>
      </w:r>
      <w:r w:rsidRPr="002A5F23">
        <w:rPr>
          <w:b/>
          <w:sz w:val="20"/>
          <w:szCs w:val="20"/>
        </w:rPr>
        <w:t>через ЭДО</w:t>
      </w:r>
      <w:r w:rsidR="00B8526F">
        <w:rPr>
          <w:b/>
          <w:sz w:val="20"/>
          <w:szCs w:val="20"/>
        </w:rPr>
        <w:t xml:space="preserve"> </w:t>
      </w:r>
      <w:r w:rsidR="00B8526F" w:rsidRPr="002A5F23">
        <w:rPr>
          <w:b/>
          <w:sz w:val="20"/>
          <w:szCs w:val="20"/>
        </w:rPr>
        <w:t xml:space="preserve">(нужное </w:t>
      </w:r>
      <w:r w:rsidR="009F3EE1">
        <w:rPr>
          <w:b/>
          <w:sz w:val="20"/>
          <w:szCs w:val="20"/>
        </w:rPr>
        <w:t>под</w:t>
      </w:r>
      <w:r w:rsidR="00B8526F" w:rsidRPr="002A5F23">
        <w:rPr>
          <w:b/>
          <w:sz w:val="20"/>
          <w:szCs w:val="20"/>
        </w:rPr>
        <w:t>черкнуть)</w:t>
      </w:r>
      <w:r w:rsidRPr="002A5F23">
        <w:rPr>
          <w:b/>
          <w:sz w:val="20"/>
          <w:szCs w:val="20"/>
        </w:rPr>
        <w:t>:</w:t>
      </w:r>
    </w:p>
    <w:p w14:paraId="6BE82204" w14:textId="77777777" w:rsidR="00C7115D" w:rsidRDefault="001C13F5" w:rsidP="002A5F23">
      <w:pPr>
        <w:ind w:right="-2"/>
        <w:rPr>
          <w:b/>
          <w:sz w:val="20"/>
          <w:szCs w:val="20"/>
        </w:rPr>
      </w:pPr>
      <w:r w:rsidRPr="002A5F23">
        <w:rPr>
          <w:b/>
          <w:sz w:val="20"/>
          <w:szCs w:val="20"/>
        </w:rPr>
        <w:t xml:space="preserve">Диадок (оператор ЗАО «ПФ «СКБ Контур») / СБИС (оператор ООО «Компания «Тензор») </w:t>
      </w:r>
      <w:r w:rsidR="00B8526F">
        <w:rPr>
          <w:b/>
          <w:sz w:val="20"/>
          <w:szCs w:val="20"/>
        </w:rPr>
        <w:t xml:space="preserve">/ </w:t>
      </w:r>
      <w:r w:rsidRPr="002A5F23">
        <w:rPr>
          <w:b/>
          <w:sz w:val="20"/>
          <w:szCs w:val="20"/>
        </w:rPr>
        <w:t>Не участвую</w:t>
      </w:r>
      <w:r w:rsidR="00B8526F">
        <w:rPr>
          <w:b/>
          <w:sz w:val="20"/>
          <w:szCs w:val="20"/>
        </w:rPr>
        <w:t xml:space="preserve"> / </w:t>
      </w:r>
    </w:p>
    <w:p w14:paraId="6BE82205" w14:textId="77777777" w:rsidR="00C7115D" w:rsidRDefault="00C7115D" w:rsidP="002A5F23">
      <w:pPr>
        <w:ind w:right="-2"/>
        <w:rPr>
          <w:b/>
          <w:sz w:val="20"/>
          <w:szCs w:val="20"/>
        </w:rPr>
      </w:pPr>
    </w:p>
    <w:p w14:paraId="6BE82206" w14:textId="77777777" w:rsidR="002A5F23" w:rsidRPr="002A5F23" w:rsidRDefault="001C13F5" w:rsidP="002A5F23">
      <w:pPr>
        <w:ind w:right="-2"/>
        <w:rPr>
          <w:b/>
          <w:sz w:val="20"/>
          <w:szCs w:val="20"/>
        </w:rPr>
      </w:pPr>
      <w:r>
        <w:rPr>
          <w:b/>
          <w:sz w:val="20"/>
          <w:szCs w:val="20"/>
        </w:rPr>
        <w:t>Иной вариант _____________________________ (указать</w:t>
      </w:r>
      <w:r w:rsidR="00574B63">
        <w:rPr>
          <w:b/>
          <w:sz w:val="20"/>
          <w:szCs w:val="20"/>
        </w:rPr>
        <w:t xml:space="preserve"> иные</w:t>
      </w:r>
      <w:r>
        <w:rPr>
          <w:b/>
          <w:sz w:val="20"/>
          <w:szCs w:val="20"/>
        </w:rPr>
        <w:t xml:space="preserve"> </w:t>
      </w:r>
      <w:r w:rsidRPr="002A5F23">
        <w:rPr>
          <w:b/>
          <w:sz w:val="20"/>
          <w:szCs w:val="20"/>
        </w:rPr>
        <w:t>вариант</w:t>
      </w:r>
      <w:r w:rsidR="00574B63">
        <w:rPr>
          <w:b/>
          <w:sz w:val="20"/>
          <w:szCs w:val="20"/>
        </w:rPr>
        <w:t>ы</w:t>
      </w:r>
      <w:r w:rsidRPr="002A5F23">
        <w:rPr>
          <w:b/>
          <w:sz w:val="20"/>
          <w:szCs w:val="20"/>
        </w:rPr>
        <w:t xml:space="preserve"> работы через ЭДО</w:t>
      </w:r>
      <w:r>
        <w:rPr>
          <w:b/>
          <w:sz w:val="20"/>
          <w:szCs w:val="20"/>
        </w:rPr>
        <w:t xml:space="preserve"> и наименование оператора).</w:t>
      </w:r>
      <w:r w:rsidRPr="002A5F23">
        <w:rPr>
          <w:b/>
          <w:sz w:val="20"/>
          <w:szCs w:val="20"/>
        </w:rPr>
        <w:t xml:space="preserve"> </w:t>
      </w:r>
    </w:p>
    <w:p w14:paraId="6BE82207" w14:textId="77777777" w:rsidR="002A5F23" w:rsidRDefault="002A5F23" w:rsidP="000C1B30">
      <w:pPr>
        <w:ind w:right="-2"/>
        <w:jc w:val="both"/>
        <w:rPr>
          <w:b/>
          <w:sz w:val="20"/>
          <w:szCs w:val="20"/>
        </w:rPr>
      </w:pPr>
    </w:p>
    <w:p w14:paraId="6BE82208" w14:textId="77777777" w:rsidR="000C1B30" w:rsidRPr="003D41AB" w:rsidRDefault="001C13F5" w:rsidP="000C1B30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D41AB">
        <w:rPr>
          <w:rFonts w:ascii="Times New Roman" w:hAnsi="Times New Roman"/>
          <w:sz w:val="20"/>
          <w:szCs w:val="20"/>
        </w:rPr>
        <w:t>Настоящим я да</w:t>
      </w:r>
      <w:r w:rsidRPr="003D41AB">
        <w:rPr>
          <w:rFonts w:ascii="Times New Roman" w:hAnsi="Times New Roman"/>
          <w:sz w:val="20"/>
          <w:szCs w:val="20"/>
        </w:rPr>
        <w:t xml:space="preserve">ю </w:t>
      </w:r>
      <w:r w:rsidR="00C12D73" w:rsidRPr="00EF3F74">
        <w:rPr>
          <w:rFonts w:ascii="Times New Roman" w:hAnsi="Times New Roman"/>
          <w:sz w:val="20"/>
          <w:szCs w:val="20"/>
        </w:rPr>
        <w:t>____________</w:t>
      </w:r>
      <w:r>
        <w:rPr>
          <w:rStyle w:val="a9"/>
          <w:rFonts w:ascii="Times New Roman" w:hAnsi="Times New Roman"/>
          <w:sz w:val="20"/>
          <w:szCs w:val="20"/>
        </w:rPr>
        <w:footnoteReference w:id="6"/>
      </w:r>
      <w:r w:rsidRPr="00EF3F74">
        <w:rPr>
          <w:rFonts w:ascii="Times New Roman" w:hAnsi="Times New Roman"/>
          <w:sz w:val="20"/>
          <w:szCs w:val="20"/>
        </w:rPr>
        <w:t xml:space="preserve"> (ИНН </w:t>
      </w:r>
      <w:r w:rsidR="00C12D73" w:rsidRPr="00EF3F74">
        <w:rPr>
          <w:rFonts w:ascii="Times New Roman" w:hAnsi="Times New Roman"/>
          <w:sz w:val="20"/>
          <w:szCs w:val="20"/>
        </w:rPr>
        <w:t>__________</w:t>
      </w:r>
      <w:r>
        <w:rPr>
          <w:rStyle w:val="a9"/>
          <w:rFonts w:ascii="Times New Roman" w:hAnsi="Times New Roman"/>
          <w:sz w:val="20"/>
          <w:szCs w:val="20"/>
        </w:rPr>
        <w:footnoteReference w:id="7"/>
      </w:r>
      <w:r w:rsidRPr="00EF3F74">
        <w:rPr>
          <w:rFonts w:ascii="Times New Roman" w:hAnsi="Times New Roman"/>
          <w:sz w:val="20"/>
          <w:szCs w:val="20"/>
        </w:rPr>
        <w:t xml:space="preserve">)  согласие на обработку моих (моего Представляемого)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7D1A45" w:rsidRPr="00EF3F74">
        <w:rPr>
          <w:rFonts w:ascii="Times New Roman" w:hAnsi="Times New Roman"/>
          <w:sz w:val="20"/>
          <w:szCs w:val="20"/>
        </w:rPr>
        <w:t>Ресурсоснабжающей организацией</w:t>
      </w:r>
      <w:r w:rsidR="005A6A1A" w:rsidRPr="00EF3F74">
        <w:rPr>
          <w:rFonts w:ascii="Times New Roman" w:hAnsi="Times New Roman"/>
          <w:sz w:val="20"/>
          <w:szCs w:val="20"/>
        </w:rPr>
        <w:t xml:space="preserve"> </w:t>
      </w:r>
      <w:r w:rsidRPr="00EF3F74">
        <w:rPr>
          <w:rFonts w:ascii="Times New Roman" w:hAnsi="Times New Roman"/>
          <w:sz w:val="20"/>
          <w:szCs w:val="20"/>
        </w:rPr>
        <w:t xml:space="preserve">и мной (моим Представляемым), исполнения иных обязанностей, налагаемых на </w:t>
      </w:r>
      <w:r w:rsidR="007D1A45" w:rsidRPr="00EF3F74">
        <w:rPr>
          <w:rFonts w:ascii="Times New Roman" w:hAnsi="Times New Roman"/>
          <w:sz w:val="20"/>
          <w:szCs w:val="20"/>
        </w:rPr>
        <w:t>Ресурсоснабжающую организацию</w:t>
      </w:r>
      <w:r w:rsidR="005A6A1A" w:rsidRPr="00EF3F74">
        <w:rPr>
          <w:rFonts w:ascii="Times New Roman" w:hAnsi="Times New Roman"/>
          <w:sz w:val="20"/>
          <w:szCs w:val="20"/>
        </w:rPr>
        <w:t xml:space="preserve"> </w:t>
      </w:r>
      <w:r w:rsidRPr="00EF3F74">
        <w:rPr>
          <w:rFonts w:ascii="Times New Roman" w:hAnsi="Times New Roman"/>
          <w:sz w:val="20"/>
          <w:szCs w:val="20"/>
        </w:rPr>
        <w:t>в соответствии с действующим законодательством.</w:t>
      </w:r>
    </w:p>
    <w:p w14:paraId="6BE82209" w14:textId="77777777" w:rsidR="000C1B30" w:rsidRPr="003D41AB" w:rsidRDefault="001C13F5" w:rsidP="000C1B30">
      <w:pPr>
        <w:ind w:right="-2"/>
        <w:jc w:val="both"/>
        <w:rPr>
          <w:sz w:val="16"/>
          <w:szCs w:val="16"/>
        </w:rPr>
      </w:pPr>
      <w:r w:rsidRPr="003D41AB">
        <w:rPr>
          <w:sz w:val="20"/>
          <w:szCs w:val="20"/>
        </w:rPr>
        <w:t>Перечень действий с персональными данными, на совершение которых дается с</w:t>
      </w:r>
      <w:r w:rsidRPr="003D41AB">
        <w:rPr>
          <w:sz w:val="20"/>
          <w:szCs w:val="20"/>
        </w:rPr>
        <w:t>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</w:t>
      </w:r>
      <w:r w:rsidRPr="003D41AB">
        <w:rPr>
          <w:sz w:val="20"/>
          <w:szCs w:val="20"/>
        </w:rPr>
        <w:t xml:space="preserve">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6BE8220A" w14:textId="77777777" w:rsidR="000C1B30" w:rsidRPr="003D41AB" w:rsidRDefault="001C13F5" w:rsidP="000C1B30">
      <w:pPr>
        <w:jc w:val="center"/>
        <w:rPr>
          <w:sz w:val="16"/>
          <w:szCs w:val="22"/>
        </w:rPr>
      </w:pPr>
      <w:r w:rsidRPr="003D41AB">
        <w:rPr>
          <w:sz w:val="20"/>
          <w:szCs w:val="22"/>
        </w:rPr>
        <w:t>_____________________/________________________________________________/_____________________</w:t>
      </w:r>
      <w:r w:rsidRPr="003D41AB">
        <w:rPr>
          <w:sz w:val="16"/>
          <w:szCs w:val="22"/>
        </w:rPr>
        <w:t xml:space="preserve">        </w:t>
      </w:r>
    </w:p>
    <w:p w14:paraId="6BE8220B" w14:textId="77777777" w:rsidR="000C1B30" w:rsidRPr="003D41AB" w:rsidRDefault="001C13F5" w:rsidP="000C1B30">
      <w:pPr>
        <w:spacing w:line="360" w:lineRule="auto"/>
        <w:jc w:val="center"/>
        <w:rPr>
          <w:sz w:val="16"/>
          <w:szCs w:val="22"/>
        </w:rPr>
      </w:pPr>
      <w:r w:rsidRPr="003D41AB">
        <w:rPr>
          <w:sz w:val="16"/>
          <w:szCs w:val="22"/>
        </w:rPr>
        <w:t xml:space="preserve">(подпись)   </w:t>
      </w:r>
      <w:r w:rsidRPr="003D41AB">
        <w:rPr>
          <w:sz w:val="16"/>
          <w:szCs w:val="22"/>
        </w:rPr>
        <w:t xml:space="preserve">                                                                       (Ф.И.О.)                                                                             (дата)</w:t>
      </w:r>
    </w:p>
    <w:p w14:paraId="6BE8220C" w14:textId="77777777" w:rsidR="000C1B30" w:rsidRPr="003D41AB" w:rsidRDefault="001C13F5" w:rsidP="000C1B30">
      <w:pPr>
        <w:jc w:val="both"/>
        <w:rPr>
          <w:sz w:val="20"/>
          <w:szCs w:val="20"/>
        </w:rPr>
      </w:pPr>
      <w:r w:rsidRPr="003D41AB">
        <w:rPr>
          <w:sz w:val="20"/>
          <w:szCs w:val="20"/>
        </w:rPr>
        <w:t>До заключения договора прошу осуществлять отпуск электрической энергии, обязуюсь оплачивать ф</w:t>
      </w:r>
      <w:r w:rsidRPr="003D41AB">
        <w:rPr>
          <w:sz w:val="20"/>
          <w:szCs w:val="20"/>
        </w:rPr>
        <w:t>актически отпущенную энергию на основании настоящего заявления.</w:t>
      </w:r>
    </w:p>
    <w:p w14:paraId="6BE8220D" w14:textId="77777777" w:rsidR="00B8526F" w:rsidRPr="003D41AB" w:rsidRDefault="001C13F5" w:rsidP="000C1B30">
      <w:pPr>
        <w:jc w:val="both"/>
        <w:rPr>
          <w:sz w:val="20"/>
          <w:szCs w:val="20"/>
        </w:rPr>
      </w:pPr>
      <w:r w:rsidRPr="003D41AB">
        <w:rPr>
          <w:sz w:val="20"/>
          <w:szCs w:val="20"/>
        </w:rPr>
        <w:t xml:space="preserve">Способ получения готовых документов по данной заявке: </w:t>
      </w:r>
      <w:r w:rsidRPr="00B8526F">
        <w:rPr>
          <w:sz w:val="20"/>
          <w:szCs w:val="20"/>
        </w:rPr>
        <w:t>ЦОК представительства</w:t>
      </w:r>
      <w:r>
        <w:rPr>
          <w:rStyle w:val="a9"/>
          <w:sz w:val="20"/>
          <w:szCs w:val="20"/>
        </w:rPr>
        <w:footnoteReference w:id="8"/>
      </w:r>
      <w:r w:rsidR="00BB3A7C">
        <w:rPr>
          <w:sz w:val="20"/>
          <w:szCs w:val="20"/>
        </w:rPr>
        <w:t xml:space="preserve"> (у</w:t>
      </w:r>
      <w:r w:rsidR="00076359">
        <w:rPr>
          <w:sz w:val="20"/>
          <w:szCs w:val="20"/>
        </w:rPr>
        <w:t xml:space="preserve">казать адрес расположения ЦОКа) </w:t>
      </w:r>
      <w:r w:rsidR="00BB3A7C">
        <w:rPr>
          <w:sz w:val="20"/>
          <w:szCs w:val="20"/>
        </w:rPr>
        <w:t>_____________________</w:t>
      </w:r>
      <w:r w:rsidR="005B3BC3">
        <w:rPr>
          <w:sz w:val="20"/>
          <w:szCs w:val="20"/>
        </w:rPr>
        <w:t>______</w:t>
      </w:r>
      <w:r w:rsidR="00076359">
        <w:rPr>
          <w:sz w:val="20"/>
          <w:szCs w:val="20"/>
        </w:rPr>
        <w:t>__________________________________________</w:t>
      </w:r>
      <w:r w:rsidR="005B3BC3">
        <w:rPr>
          <w:sz w:val="20"/>
          <w:szCs w:val="20"/>
        </w:rPr>
        <w:t>_______</w:t>
      </w:r>
      <w:r w:rsidRPr="003D41AB">
        <w:rPr>
          <w:sz w:val="20"/>
          <w:szCs w:val="20"/>
        </w:rPr>
        <w:t xml:space="preserve"> или Почта России.</w:t>
      </w:r>
    </w:p>
    <w:p w14:paraId="6BE8220E" w14:textId="77777777" w:rsidR="000C1B30" w:rsidRPr="003D41AB" w:rsidRDefault="001C13F5" w:rsidP="00076359">
      <w:pPr>
        <w:ind w:left="3540" w:firstLine="708"/>
        <w:jc w:val="both"/>
        <w:rPr>
          <w:rFonts w:eastAsia="Calibri"/>
          <w:i/>
          <w:sz w:val="14"/>
          <w:szCs w:val="16"/>
          <w:lang w:eastAsia="en-US"/>
        </w:rPr>
      </w:pPr>
      <w:r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14:paraId="6BE8220F" w14:textId="77777777" w:rsidR="000C1B30" w:rsidRDefault="000C1B30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6BE82210" w14:textId="77777777" w:rsidR="001606BF" w:rsidRPr="00EF3F74" w:rsidRDefault="001C13F5" w:rsidP="001606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F3F74">
        <w:rPr>
          <w:sz w:val="20"/>
          <w:szCs w:val="20"/>
        </w:rPr>
        <w:t>Приложения</w:t>
      </w:r>
      <w:r w:rsidR="005D06C6" w:rsidRPr="00EF3F74">
        <w:rPr>
          <w:sz w:val="20"/>
          <w:szCs w:val="20"/>
        </w:rPr>
        <w:t xml:space="preserve"> на ________ листах</w:t>
      </w:r>
      <w:r w:rsidRPr="00EF3F74">
        <w:rPr>
          <w:sz w:val="20"/>
          <w:szCs w:val="20"/>
        </w:rPr>
        <w:t>:</w:t>
      </w:r>
    </w:p>
    <w:p w14:paraId="6BE82211" w14:textId="77777777" w:rsidR="005D06C6" w:rsidRPr="00EF3F74" w:rsidRDefault="005D06C6" w:rsidP="001606B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BE82212" w14:textId="77777777" w:rsidR="001606BF" w:rsidRPr="000A54E1" w:rsidRDefault="001C13F5" w:rsidP="001606BF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0A54E1">
        <w:rPr>
          <w:rFonts w:eastAsia="Calibri"/>
          <w:sz w:val="20"/>
          <w:szCs w:val="20"/>
          <w:lang w:eastAsia="en-US"/>
        </w:rPr>
        <w:t>Копия документа, удостоверяющего личность;</w:t>
      </w:r>
    </w:p>
    <w:p w14:paraId="6BE82213" w14:textId="77777777" w:rsidR="001606BF" w:rsidRPr="000A54E1" w:rsidRDefault="001C13F5" w:rsidP="001606BF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0A54E1">
        <w:rPr>
          <w:rFonts w:eastAsia="Calibri"/>
          <w:sz w:val="20"/>
          <w:szCs w:val="20"/>
          <w:lang w:eastAsia="en-US"/>
        </w:rPr>
        <w:t>Копия документа, удостоверяющего личность законного представителя заявителя;</w:t>
      </w:r>
    </w:p>
    <w:p w14:paraId="6BE82214" w14:textId="77777777" w:rsidR="006543E6" w:rsidRPr="000A54E1" w:rsidRDefault="001C13F5" w:rsidP="006543E6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0A54E1">
        <w:rPr>
          <w:rFonts w:eastAsia="Calibri"/>
          <w:sz w:val="20"/>
          <w:szCs w:val="20"/>
          <w:lang w:eastAsia="en-US"/>
        </w:rPr>
        <w:t xml:space="preserve">Копия документа, подтверждающего право собственности </w:t>
      </w:r>
      <w:r w:rsidRPr="000A54E1">
        <w:rPr>
          <w:sz w:val="20"/>
          <w:szCs w:val="20"/>
        </w:rPr>
        <w:t>и (или) иное</w:t>
      </w:r>
      <w:r w:rsidRPr="000A54E1">
        <w:rPr>
          <w:sz w:val="20"/>
          <w:szCs w:val="20"/>
        </w:rPr>
        <w:t xml:space="preserve"> законное право (</w:t>
      </w:r>
      <w:r w:rsidRPr="000A54E1">
        <w:rPr>
          <w:color w:val="000000"/>
          <w:sz w:val="20"/>
          <w:szCs w:val="20"/>
        </w:rPr>
        <w:t>владения, пользования)</w:t>
      </w:r>
      <w:r w:rsidRPr="000A54E1">
        <w:rPr>
          <w:sz w:val="20"/>
          <w:szCs w:val="20"/>
        </w:rPr>
        <w:t xml:space="preserve"> потребителя в отношении объекта недвижимости;</w:t>
      </w:r>
    </w:p>
    <w:p w14:paraId="6BE82215" w14:textId="77777777" w:rsidR="00EF3F74" w:rsidRPr="000A54E1" w:rsidRDefault="001C13F5" w:rsidP="006D5DD9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0A54E1">
        <w:rPr>
          <w:sz w:val="20"/>
          <w:szCs w:val="20"/>
        </w:rPr>
        <w:t>Акт разграничения границ балансовой принадлежности сторон (акт разграничения эксплуатационной ответственности сторон)</w:t>
      </w:r>
      <w:r>
        <w:rPr>
          <w:rStyle w:val="a9"/>
          <w:rFonts w:eastAsia="Calibri"/>
          <w:sz w:val="20"/>
          <w:szCs w:val="20"/>
        </w:rPr>
        <w:footnoteReference w:id="9"/>
      </w:r>
      <w:r w:rsidRPr="000A54E1">
        <w:rPr>
          <w:rFonts w:eastAsia="Calibri"/>
          <w:sz w:val="20"/>
          <w:szCs w:val="20"/>
          <w:lang w:eastAsia="en-US"/>
        </w:rPr>
        <w:t xml:space="preserve">, </w:t>
      </w:r>
      <w:r w:rsidRPr="000A54E1">
        <w:rPr>
          <w:sz w:val="20"/>
          <w:szCs w:val="20"/>
        </w:rPr>
        <w:t>акт о технологическом присоединении (</w:t>
      </w:r>
      <w:r w:rsidRPr="000A54E1">
        <w:rPr>
          <w:color w:val="2E74B5" w:themeColor="accent1" w:themeShade="BF"/>
          <w:sz w:val="20"/>
          <w:szCs w:val="20"/>
        </w:rPr>
        <w:t>при его налич</w:t>
      </w:r>
      <w:r w:rsidRPr="000A54E1">
        <w:rPr>
          <w:color w:val="2E74B5" w:themeColor="accent1" w:themeShade="BF"/>
          <w:sz w:val="20"/>
          <w:szCs w:val="20"/>
        </w:rPr>
        <w:t>ии</w:t>
      </w:r>
      <w:r w:rsidRPr="000A54E1">
        <w:rPr>
          <w:sz w:val="20"/>
          <w:szCs w:val="20"/>
        </w:rPr>
        <w:t>) или</w:t>
      </w:r>
      <w:r w:rsidRPr="000A54E1">
        <w:rPr>
          <w:rFonts w:eastAsia="Calibri"/>
          <w:sz w:val="20"/>
          <w:szCs w:val="20"/>
          <w:lang w:eastAsia="en-US"/>
        </w:rPr>
        <w:t xml:space="preserve"> </w:t>
      </w:r>
      <w:r w:rsidRPr="000A54E1">
        <w:rPr>
          <w:sz w:val="20"/>
          <w:szCs w:val="20"/>
        </w:rPr>
        <w:t>документ, подтверждающий факт обращения заявителя к сетевой организации или иному владельцу объектов</w:t>
      </w:r>
      <w:r w:rsidRPr="00EF3F74">
        <w:rPr>
          <w:sz w:val="20"/>
          <w:szCs w:val="20"/>
        </w:rPr>
        <w:t xml:space="preserve"> </w:t>
      </w:r>
      <w:r w:rsidRPr="00EF3F74">
        <w:rPr>
          <w:sz w:val="20"/>
          <w:szCs w:val="20"/>
        </w:rPr>
        <w:lastRenderedPageBreak/>
        <w:t xml:space="preserve">электросетевого хозяйства в целях получения таких документов с приложением отказа этих лиц в предоставлении таких документов или при подтверждении </w:t>
      </w:r>
      <w:r w:rsidRPr="00EF3F74">
        <w:rPr>
          <w:sz w:val="20"/>
          <w:szCs w:val="20"/>
        </w:rPr>
        <w:t>истечения срока рассмотрения обращения заявителя к таким лицам;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A54E1">
        <w:rPr>
          <w:rFonts w:eastAsia="Calibri"/>
          <w:sz w:val="20"/>
          <w:szCs w:val="20"/>
          <w:lang w:eastAsia="en-US"/>
        </w:rPr>
        <w:t>для граждан, осуществляющих ведение садоводства или огородничества - документы, подтверждающие наличие членства в садоводческом или огородническом некоммерческом товариществе или некоммерческо</w:t>
      </w:r>
      <w:r w:rsidRPr="000A54E1">
        <w:rPr>
          <w:rFonts w:eastAsia="Calibri"/>
          <w:sz w:val="20"/>
          <w:szCs w:val="20"/>
          <w:lang w:eastAsia="en-US"/>
        </w:rPr>
        <w:t>й организации на дату осуществления сетевой организацией мероприятий по технологическому присоединению энергопринимающих устройств, принадлежащих такому товариществу, некоммерческой организации или иные документы, подтверждающие наличие фактического технол</w:t>
      </w:r>
      <w:r w:rsidRPr="000A54E1">
        <w:rPr>
          <w:rFonts w:eastAsia="Calibri"/>
          <w:sz w:val="20"/>
          <w:szCs w:val="20"/>
          <w:lang w:eastAsia="en-US"/>
        </w:rPr>
        <w:t>огического присоединения энергопринимающих устройств заявителя к объектам электросетевого хозяйства</w:t>
      </w:r>
      <w:r w:rsidR="006D5DD9" w:rsidRPr="000A54E1">
        <w:rPr>
          <w:rFonts w:eastAsia="Calibri"/>
          <w:sz w:val="20"/>
          <w:szCs w:val="20"/>
          <w:lang w:eastAsia="en-US"/>
        </w:rPr>
        <w:t xml:space="preserve"> </w:t>
      </w:r>
      <w:r w:rsidR="006D5DD9" w:rsidRPr="000A54E1">
        <w:rPr>
          <w:rFonts w:eastAsia="Calibri"/>
          <w:i/>
          <w:sz w:val="20"/>
          <w:szCs w:val="20"/>
          <w:lang w:eastAsia="en-US"/>
        </w:rPr>
        <w:t>(при отсутствии документов, предусмотренных настоящим пунктом)</w:t>
      </w:r>
      <w:r w:rsidRPr="000A54E1">
        <w:rPr>
          <w:rFonts w:eastAsia="Calibri"/>
          <w:i/>
          <w:sz w:val="20"/>
          <w:szCs w:val="20"/>
          <w:lang w:eastAsia="en-US"/>
        </w:rPr>
        <w:t>;</w:t>
      </w:r>
    </w:p>
    <w:p w14:paraId="6BE82216" w14:textId="77777777" w:rsidR="001606BF" w:rsidRPr="000A54E1" w:rsidRDefault="001C13F5" w:rsidP="006D5DD9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0A54E1">
        <w:rPr>
          <w:rFonts w:eastAsia="Calibri"/>
          <w:sz w:val="20"/>
          <w:szCs w:val="20"/>
          <w:lang w:eastAsia="en-US"/>
        </w:rPr>
        <w:t>Копия документа о допуске в эксплуатацию прибора учета электрической энергии;</w:t>
      </w:r>
      <w:r w:rsidR="006D5DD9" w:rsidRPr="000A54E1">
        <w:rPr>
          <w:rFonts w:eastAsia="Calibri"/>
          <w:sz w:val="20"/>
          <w:szCs w:val="20"/>
          <w:lang w:eastAsia="en-US"/>
        </w:rPr>
        <w:t xml:space="preserve"> для граждан, осуществляющих ведение садоводства или огородничества - сведения об установленных приборах учета - тип, заводской номер, класс точности, показания на дату подачи заявления о заключении договора (</w:t>
      </w:r>
      <w:r w:rsidR="006D5DD9" w:rsidRPr="000A54E1">
        <w:rPr>
          <w:i/>
          <w:iCs/>
          <w:sz w:val="20"/>
          <w:szCs w:val="20"/>
        </w:rPr>
        <w:t>при отсутствии документов, предусмотренных настоящим пунктом,</w:t>
      </w:r>
    </w:p>
    <w:p w14:paraId="6BE82217" w14:textId="77777777" w:rsidR="006543E6" w:rsidRPr="00EF3F74" w:rsidRDefault="001C13F5" w:rsidP="006543E6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0A54E1">
        <w:rPr>
          <w:rFonts w:eastAsia="Calibri"/>
          <w:sz w:val="20"/>
          <w:szCs w:val="20"/>
          <w:lang w:eastAsia="en-US"/>
        </w:rPr>
        <w:t>Акт снятия показаний прибора учета/Акт проверки прибора учета (иной документ</w:t>
      </w:r>
      <w:r w:rsidRPr="00EF3F74">
        <w:rPr>
          <w:rFonts w:eastAsia="Calibri"/>
          <w:sz w:val="20"/>
          <w:szCs w:val="20"/>
          <w:lang w:eastAsia="en-US"/>
        </w:rPr>
        <w:t>, содержащий информацию о начальных показаниях приборов учета (на дату начала исполнения договора)</w:t>
      </w:r>
      <w:r>
        <w:rPr>
          <w:rStyle w:val="a9"/>
          <w:rFonts w:eastAsia="Calibri"/>
          <w:sz w:val="20"/>
          <w:szCs w:val="20"/>
          <w:lang w:eastAsia="en-US"/>
        </w:rPr>
        <w:footnoteReference w:id="10"/>
      </w:r>
      <w:r w:rsidRPr="00EF3F74">
        <w:rPr>
          <w:rFonts w:eastAsia="Calibri"/>
          <w:sz w:val="20"/>
          <w:szCs w:val="20"/>
          <w:lang w:eastAsia="en-US"/>
        </w:rPr>
        <w:t>.</w:t>
      </w:r>
    </w:p>
    <w:p w14:paraId="6BE82218" w14:textId="77777777" w:rsidR="006543E6" w:rsidRPr="00EF3F74" w:rsidRDefault="001C13F5" w:rsidP="006543E6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EF3F74">
        <w:rPr>
          <w:rFonts w:eastAsia="Calibri"/>
          <w:sz w:val="20"/>
          <w:szCs w:val="20"/>
          <w:lang w:eastAsia="en-US"/>
        </w:rPr>
        <w:t>Акт согласования технологической и (или) аварийной брони (при наличии);</w:t>
      </w:r>
    </w:p>
    <w:p w14:paraId="6BE82219" w14:textId="77777777" w:rsidR="006543E6" w:rsidRPr="00EF3F74" w:rsidRDefault="001C13F5" w:rsidP="006543E6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EF3F74">
        <w:rPr>
          <w:rFonts w:eastAsia="Calibri"/>
          <w:sz w:val="20"/>
          <w:szCs w:val="20"/>
          <w:lang w:eastAsia="en-US"/>
        </w:rPr>
        <w:t>Однолин</w:t>
      </w:r>
      <w:r w:rsidRPr="00EF3F74">
        <w:rPr>
          <w:rFonts w:eastAsia="Calibri"/>
          <w:sz w:val="20"/>
          <w:szCs w:val="20"/>
          <w:lang w:eastAsia="en-US"/>
        </w:rPr>
        <w:t>ейная схема электрической сети заявителя с указанием точек присоединения к объектам электросетевого хозяйства и с распределением по точкам поставки величины максимальной мощности энергопринимающих устройств;</w:t>
      </w:r>
    </w:p>
    <w:p w14:paraId="6BE8221A" w14:textId="77777777" w:rsidR="006543E6" w:rsidRPr="00EF3F74" w:rsidRDefault="001C13F5" w:rsidP="006543E6">
      <w:pPr>
        <w:numPr>
          <w:ilvl w:val="0"/>
          <w:numId w:val="4"/>
        </w:numPr>
        <w:jc w:val="both"/>
        <w:rPr>
          <w:rFonts w:eastAsia="Calibri"/>
          <w:sz w:val="20"/>
          <w:szCs w:val="20"/>
          <w:lang w:eastAsia="en-US"/>
        </w:rPr>
      </w:pPr>
      <w:r w:rsidRPr="00EF3F74">
        <w:rPr>
          <w:rFonts w:eastAsia="Calibri"/>
          <w:sz w:val="20"/>
          <w:szCs w:val="20"/>
          <w:lang w:eastAsia="en-US"/>
        </w:rPr>
        <w:t>Проект договора энергоснабжения или протокол раз</w:t>
      </w:r>
      <w:r w:rsidRPr="00EF3F74">
        <w:rPr>
          <w:rFonts w:eastAsia="Calibri"/>
          <w:sz w:val="20"/>
          <w:szCs w:val="20"/>
          <w:lang w:eastAsia="en-US"/>
        </w:rPr>
        <w:t>ногласий к проекту договора (предоставляется по желанию заявителя);</w:t>
      </w:r>
    </w:p>
    <w:p w14:paraId="6BE8221B" w14:textId="77777777" w:rsidR="001606BF" w:rsidRPr="00EF3F74" w:rsidRDefault="001C13F5" w:rsidP="001606B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F3F74">
        <w:rPr>
          <w:rFonts w:eastAsia="Calibri"/>
          <w:sz w:val="20"/>
          <w:szCs w:val="20"/>
          <w:lang w:eastAsia="en-US"/>
        </w:rPr>
        <w:t>Согласие на обработку персональных данных;</w:t>
      </w:r>
    </w:p>
    <w:p w14:paraId="6BE8221C" w14:textId="77777777" w:rsidR="001606BF" w:rsidRPr="00EF3F74" w:rsidRDefault="001C13F5" w:rsidP="001606B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F3F74">
        <w:rPr>
          <w:rFonts w:eastAsia="Calibri"/>
          <w:sz w:val="20"/>
          <w:szCs w:val="20"/>
          <w:lang w:eastAsia="en-US"/>
        </w:rPr>
        <w:t>Иные документы, обязательные к предоставлению в соответствии с требованиями законодательства.</w:t>
      </w:r>
    </w:p>
    <w:p w14:paraId="6BE8221D" w14:textId="77777777" w:rsidR="001606BF" w:rsidRDefault="001606BF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6BE8221E" w14:textId="77777777" w:rsidR="001606BF" w:rsidRPr="003D41AB" w:rsidRDefault="001606BF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6BE8221F" w14:textId="77777777" w:rsidR="00326A2F" w:rsidRPr="003D41AB" w:rsidRDefault="001C13F5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D41AB">
        <w:rPr>
          <w:rFonts w:eastAsia="Calibri"/>
          <w:sz w:val="20"/>
          <w:szCs w:val="20"/>
          <w:lang w:eastAsia="en-US"/>
        </w:rPr>
        <w:t>_________________________________</w:t>
      </w:r>
      <w:r w:rsidRPr="003D41AB">
        <w:rPr>
          <w:rFonts w:eastAsia="Calibri"/>
          <w:sz w:val="20"/>
          <w:szCs w:val="20"/>
          <w:lang w:eastAsia="en-US"/>
        </w:rPr>
        <w:tab/>
      </w:r>
      <w:r w:rsidRPr="003D41AB">
        <w:rPr>
          <w:rFonts w:eastAsia="Calibri"/>
          <w:sz w:val="20"/>
          <w:szCs w:val="20"/>
          <w:lang w:eastAsia="en-US"/>
        </w:rPr>
        <w:tab/>
      </w:r>
      <w:r w:rsidRPr="003D41AB">
        <w:rPr>
          <w:rFonts w:eastAsia="Calibri"/>
          <w:sz w:val="20"/>
          <w:szCs w:val="20"/>
          <w:lang w:eastAsia="en-US"/>
        </w:rPr>
        <w:tab/>
      </w:r>
      <w:r w:rsidRPr="003D41AB">
        <w:rPr>
          <w:rFonts w:eastAsia="Calibri"/>
          <w:sz w:val="20"/>
          <w:szCs w:val="20"/>
          <w:lang w:eastAsia="en-US"/>
        </w:rPr>
        <w:tab/>
      </w:r>
      <w:r w:rsidRPr="003D41AB">
        <w:rPr>
          <w:rFonts w:eastAsia="Calibri"/>
          <w:sz w:val="20"/>
          <w:szCs w:val="20"/>
          <w:lang w:eastAsia="en-US"/>
        </w:rPr>
        <w:tab/>
      </w:r>
      <w:r w:rsidRPr="003D41AB">
        <w:rPr>
          <w:rFonts w:eastAsia="Calibri"/>
          <w:sz w:val="20"/>
          <w:szCs w:val="20"/>
          <w:lang w:eastAsia="en-US"/>
        </w:rPr>
        <w:tab/>
      </w:r>
      <w:r w:rsidRPr="003D41AB">
        <w:rPr>
          <w:rFonts w:eastAsia="Calibri"/>
          <w:sz w:val="20"/>
          <w:szCs w:val="20"/>
          <w:lang w:eastAsia="en-US"/>
        </w:rPr>
        <w:t>____________ ______________</w:t>
      </w:r>
    </w:p>
    <w:p w14:paraId="6BE82220" w14:textId="77777777" w:rsidR="00F07401" w:rsidRDefault="001C13F5" w:rsidP="00F07401">
      <w:pPr>
        <w:autoSpaceDE w:val="0"/>
        <w:autoSpaceDN w:val="0"/>
        <w:adjustRightInd w:val="0"/>
        <w:spacing w:line="276" w:lineRule="auto"/>
        <w:ind w:firstLine="708"/>
        <w:rPr>
          <w:sz w:val="20"/>
          <w:szCs w:val="20"/>
        </w:rPr>
      </w:pPr>
      <w:r w:rsidRPr="003D41AB">
        <w:rPr>
          <w:rFonts w:eastAsia="Calibri"/>
          <w:sz w:val="20"/>
          <w:szCs w:val="20"/>
          <w:vertAlign w:val="superscript"/>
          <w:lang w:eastAsia="en-US"/>
        </w:rPr>
        <w:t xml:space="preserve">(Ф.И.О. полностью)                                                                                            </w:t>
      </w:r>
      <w:r w:rsidRPr="003D41AB">
        <w:rPr>
          <w:rFonts w:eastAsia="Calibri"/>
          <w:sz w:val="20"/>
          <w:szCs w:val="20"/>
          <w:vertAlign w:val="superscript"/>
          <w:lang w:eastAsia="en-US"/>
        </w:rPr>
        <w:tab/>
      </w:r>
      <w:r w:rsidRPr="003D41AB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</w:t>
      </w:r>
      <w:r w:rsidRPr="003D41AB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 </w:t>
      </w:r>
      <w:r w:rsidRPr="003D41AB">
        <w:rPr>
          <w:rFonts w:eastAsia="Calibri"/>
          <w:sz w:val="20"/>
          <w:szCs w:val="20"/>
          <w:vertAlign w:val="superscript"/>
          <w:lang w:eastAsia="en-US"/>
        </w:rPr>
        <w:tab/>
        <w:t xml:space="preserve">            (подпись)                          (дата)</w:t>
      </w:r>
    </w:p>
    <w:p w14:paraId="6BE82221" w14:textId="77777777" w:rsidR="00F07401" w:rsidRDefault="00F07401" w:rsidP="00CA06F6">
      <w:pPr>
        <w:tabs>
          <w:tab w:val="left" w:pos="993"/>
        </w:tabs>
        <w:contextualSpacing/>
        <w:jc w:val="both"/>
        <w:rPr>
          <w:sz w:val="20"/>
          <w:szCs w:val="20"/>
        </w:rPr>
      </w:pPr>
    </w:p>
    <w:p w14:paraId="6BE82222" w14:textId="77777777" w:rsidR="00446863" w:rsidRPr="003D41AB" w:rsidRDefault="001C13F5" w:rsidP="00CA06F6">
      <w:pPr>
        <w:tabs>
          <w:tab w:val="left" w:pos="993"/>
        </w:tabs>
        <w:contextualSpacing/>
        <w:jc w:val="both"/>
        <w:rPr>
          <w:rFonts w:eastAsia="Calibri"/>
          <w:sz w:val="14"/>
          <w:szCs w:val="14"/>
          <w:lang w:eastAsia="en-US"/>
        </w:rPr>
      </w:pPr>
      <w:r w:rsidRPr="003D41AB">
        <w:rPr>
          <w:sz w:val="20"/>
          <w:szCs w:val="20"/>
        </w:rPr>
        <w:t xml:space="preserve">Принял(а) _______________________    </w:t>
      </w:r>
      <w:r w:rsidRPr="003D41AB">
        <w:rPr>
          <w:sz w:val="20"/>
          <w:szCs w:val="20"/>
        </w:rPr>
        <w:t xml:space="preserve">        «______»_______________20____г.</w:t>
      </w:r>
    </w:p>
    <w:p w14:paraId="6BE82223" w14:textId="77777777" w:rsidR="000C1B30" w:rsidRPr="003D41AB" w:rsidRDefault="000C1B30" w:rsidP="00320607">
      <w:pPr>
        <w:jc w:val="both"/>
        <w:rPr>
          <w:rFonts w:eastAsia="Calibri"/>
          <w:sz w:val="20"/>
          <w:szCs w:val="20"/>
          <w:lang w:eastAsia="en-US"/>
        </w:rPr>
      </w:pPr>
    </w:p>
    <w:p w14:paraId="6BE82224" w14:textId="77777777" w:rsidR="00DB32AA" w:rsidRPr="003D41AB" w:rsidRDefault="001C13F5" w:rsidP="00320607">
      <w:pPr>
        <w:jc w:val="both"/>
        <w:rPr>
          <w:rFonts w:eastAsia="Calibri"/>
          <w:sz w:val="14"/>
          <w:szCs w:val="14"/>
          <w:lang w:eastAsia="en-US"/>
        </w:rPr>
      </w:pPr>
      <w:r w:rsidRPr="003D41AB">
        <w:rPr>
          <w:rFonts w:eastAsia="Calibri"/>
          <w:sz w:val="14"/>
          <w:szCs w:val="14"/>
          <w:lang w:eastAsia="en-US"/>
        </w:rPr>
        <w:t xml:space="preserve">В случае заключения договора в отношении нескольких объектов информация </w:t>
      </w:r>
      <w:r w:rsidR="005B3BC3">
        <w:rPr>
          <w:rFonts w:eastAsia="Calibri"/>
          <w:sz w:val="14"/>
          <w:szCs w:val="14"/>
          <w:lang w:eastAsia="en-US"/>
        </w:rPr>
        <w:t xml:space="preserve">и документы </w:t>
      </w:r>
      <w:r w:rsidR="005B3BC3" w:rsidRPr="003D41AB">
        <w:rPr>
          <w:rFonts w:eastAsia="Calibri"/>
          <w:sz w:val="14"/>
          <w:szCs w:val="14"/>
          <w:lang w:eastAsia="en-US"/>
        </w:rPr>
        <w:t>предоставля</w:t>
      </w:r>
      <w:r w:rsidR="005B3BC3">
        <w:rPr>
          <w:rFonts w:eastAsia="Calibri"/>
          <w:sz w:val="14"/>
          <w:szCs w:val="14"/>
          <w:lang w:eastAsia="en-US"/>
        </w:rPr>
        <w:t>ю</w:t>
      </w:r>
      <w:r w:rsidR="005B3BC3" w:rsidRPr="003D41AB">
        <w:rPr>
          <w:rFonts w:eastAsia="Calibri"/>
          <w:sz w:val="14"/>
          <w:szCs w:val="14"/>
          <w:lang w:eastAsia="en-US"/>
        </w:rPr>
        <w:t xml:space="preserve">тся </w:t>
      </w:r>
      <w:r w:rsidR="00846CB2" w:rsidRPr="003D41AB">
        <w:rPr>
          <w:rFonts w:eastAsia="Calibri"/>
          <w:sz w:val="14"/>
          <w:szCs w:val="14"/>
          <w:lang w:eastAsia="en-US"/>
        </w:rPr>
        <w:t>в отношении каждого.</w:t>
      </w:r>
    </w:p>
    <w:sectPr w:rsidR="00DB32AA" w:rsidRPr="003D41AB" w:rsidSect="009A6060">
      <w:footerReference w:type="even" r:id="rId11"/>
      <w:footerReference w:type="first" r:id="rId12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8223B" w14:textId="77777777" w:rsidR="00000000" w:rsidRDefault="001C13F5">
      <w:r>
        <w:separator/>
      </w:r>
    </w:p>
  </w:endnote>
  <w:endnote w:type="continuationSeparator" w:id="0">
    <w:p w14:paraId="6BE8223D" w14:textId="77777777" w:rsidR="00000000" w:rsidRDefault="001C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222C" w14:textId="77777777" w:rsidR="00F43E3C" w:rsidRDefault="001C13F5">
    <w:r>
      <w:pict w14:anchorId="6BE82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6BE8222D" w14:textId="77777777" w:rsidR="00125592" w:rsidRDefault="00125592"/>
  <w:p w14:paraId="6BE8222E" w14:textId="77777777" w:rsidR="00311D47" w:rsidRDefault="00311D47"/>
  <w:p w14:paraId="6BE8222F" w14:textId="77777777" w:rsidR="006765C4" w:rsidRDefault="006765C4"/>
  <w:p w14:paraId="6BE82230" w14:textId="77777777" w:rsidR="00605880" w:rsidRDefault="00605880"/>
  <w:p w14:paraId="6BE82231" w14:textId="77777777" w:rsidR="00970028" w:rsidRDefault="001C13F5">
    <w:r>
      <w:pict w14:anchorId="6BE82239"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2232" w14:textId="77777777" w:rsidR="00F43E3C" w:rsidRDefault="001C13F5">
    <w:r>
      <w:pict w14:anchorId="6BE822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6BE82233" w14:textId="77777777" w:rsidR="00125592" w:rsidRDefault="00125592"/>
  <w:p w14:paraId="6BE82234" w14:textId="77777777" w:rsidR="00311D47" w:rsidRDefault="00311D47"/>
  <w:p w14:paraId="6BE82235" w14:textId="77777777" w:rsidR="006765C4" w:rsidRDefault="006765C4"/>
  <w:p w14:paraId="6BE82236" w14:textId="77777777" w:rsidR="00605880" w:rsidRDefault="00605880"/>
  <w:p w14:paraId="6BE82237" w14:textId="77777777" w:rsidR="00970028" w:rsidRDefault="001C13F5">
    <w:r>
      <w:pict w14:anchorId="6BE8223B">
        <v:shape id="_x0000_s2052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82229" w14:textId="77777777" w:rsidR="006B5E6B" w:rsidRDefault="001C13F5">
      <w:r>
        <w:separator/>
      </w:r>
    </w:p>
  </w:footnote>
  <w:footnote w:type="continuationSeparator" w:id="0">
    <w:p w14:paraId="6BE8222A" w14:textId="77777777" w:rsidR="006B5E6B" w:rsidRDefault="001C13F5">
      <w:r>
        <w:continuationSeparator/>
      </w:r>
    </w:p>
  </w:footnote>
  <w:footnote w:type="continuationNotice" w:id="1">
    <w:p w14:paraId="6BE8222B" w14:textId="77777777" w:rsidR="006B5E6B" w:rsidRDefault="006B5E6B"/>
  </w:footnote>
  <w:footnote w:id="2">
    <w:p w14:paraId="6BE8223C" w14:textId="77777777" w:rsidR="00095EAD" w:rsidRPr="00EF3F74" w:rsidRDefault="001C13F5" w:rsidP="00095EAD">
      <w:pPr>
        <w:pStyle w:val="a7"/>
        <w:jc w:val="both"/>
        <w:rPr>
          <w:rFonts w:ascii="Times New Roman" w:hAnsi="Times New Roman"/>
        </w:rPr>
      </w:pPr>
      <w:r w:rsidRPr="00EF3F74">
        <w:rPr>
          <w:rStyle w:val="a9"/>
        </w:rPr>
        <w:footnoteRef/>
      </w:r>
      <w:r w:rsidRPr="00EF3F74">
        <w:t xml:space="preserve"> </w:t>
      </w:r>
      <w:r w:rsidRPr="00EF3F74">
        <w:rPr>
          <w:rFonts w:ascii="Times New Roman" w:hAnsi="Times New Roman"/>
          <w:sz w:val="16"/>
          <w:szCs w:val="18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3">
    <w:p w14:paraId="6BE8223D" w14:textId="77777777" w:rsidR="00083385" w:rsidRDefault="001C13F5" w:rsidP="0008338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EF3F74">
        <w:rPr>
          <w:rStyle w:val="a9"/>
        </w:rPr>
        <w:footnoteRef/>
      </w:r>
      <w:r w:rsidRPr="00EF3F74">
        <w:t xml:space="preserve"> </w:t>
      </w:r>
      <w:r w:rsidRPr="00EF3F74">
        <w:rPr>
          <w:rFonts w:ascii="Times New Roman" w:hAnsi="Times New Roman"/>
          <w:sz w:val="16"/>
          <w:szCs w:val="16"/>
        </w:rPr>
        <w:t xml:space="preserve">Указывается по желанию потребителя один или несколько идентификаторов (ИНН, </w:t>
      </w:r>
      <w:r w:rsidRPr="00EF3F74">
        <w:rPr>
          <w:rFonts w:ascii="Times New Roman" w:hAnsi="Times New Roman"/>
          <w:sz w:val="16"/>
          <w:szCs w:val="16"/>
        </w:rPr>
        <w:t>СНИЛС).</w:t>
      </w:r>
    </w:p>
  </w:footnote>
  <w:footnote w:id="4">
    <w:p w14:paraId="6BE8223E" w14:textId="77777777" w:rsidR="009A6060" w:rsidRPr="00235112" w:rsidRDefault="001C13F5" w:rsidP="009A6060">
      <w:pPr>
        <w:pStyle w:val="a7"/>
        <w:rPr>
          <w:rFonts w:ascii="Times New Roman" w:hAnsi="Times New Roman"/>
          <w:sz w:val="16"/>
          <w:szCs w:val="16"/>
        </w:rPr>
      </w:pPr>
      <w:r w:rsidRPr="00235112">
        <w:rPr>
          <w:rStyle w:val="a9"/>
          <w:rFonts w:ascii="Times New Roman" w:hAnsi="Times New Roman"/>
          <w:sz w:val="16"/>
          <w:szCs w:val="16"/>
        </w:rPr>
        <w:footnoteRef/>
      </w:r>
      <w:r w:rsidRPr="00235112">
        <w:rPr>
          <w:rFonts w:ascii="Times New Roman" w:hAnsi="Times New Roman"/>
          <w:sz w:val="16"/>
          <w:szCs w:val="16"/>
        </w:rPr>
        <w:t xml:space="preserve"> Отправка по </w:t>
      </w:r>
      <w:r w:rsidRPr="00235112">
        <w:rPr>
          <w:rFonts w:ascii="Times New Roman" w:hAnsi="Times New Roman"/>
          <w:sz w:val="16"/>
          <w:szCs w:val="16"/>
          <w:lang w:val="en-US"/>
        </w:rPr>
        <w:t>e</w:t>
      </w:r>
      <w:r w:rsidRPr="00235112">
        <w:rPr>
          <w:rFonts w:ascii="Times New Roman" w:hAnsi="Times New Roman"/>
          <w:sz w:val="16"/>
          <w:szCs w:val="16"/>
        </w:rPr>
        <w:t>-</w:t>
      </w:r>
      <w:r w:rsidRPr="00235112">
        <w:rPr>
          <w:rFonts w:ascii="Times New Roman" w:hAnsi="Times New Roman"/>
          <w:sz w:val="16"/>
          <w:szCs w:val="16"/>
          <w:lang w:val="en-US"/>
        </w:rPr>
        <w:t>mail</w:t>
      </w:r>
      <w:r w:rsidRPr="00235112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5">
    <w:p w14:paraId="6BE8223F" w14:textId="77777777" w:rsidR="000C584A" w:rsidRPr="00EF3F74" w:rsidRDefault="001C13F5" w:rsidP="00FC5EBA">
      <w:pPr>
        <w:pStyle w:val="a7"/>
        <w:jc w:val="both"/>
      </w:pPr>
      <w:r w:rsidRPr="00EF3F74">
        <w:rPr>
          <w:rStyle w:val="a9"/>
        </w:rPr>
        <w:footnoteRef/>
      </w:r>
      <w:r w:rsidRPr="00EF3F74">
        <w:t xml:space="preserve"> </w:t>
      </w:r>
      <w:r w:rsidR="00FC5EBA" w:rsidRPr="00EF3F74">
        <w:rPr>
          <w:rFonts w:ascii="Times New Roman" w:hAnsi="Times New Roman"/>
          <w:sz w:val="16"/>
          <w:szCs w:val="16"/>
        </w:rPr>
        <w:t>Задается автоматически: АО «ЭК «Восток» или ДЗО.</w:t>
      </w:r>
    </w:p>
  </w:footnote>
  <w:footnote w:id="6">
    <w:p w14:paraId="6BE82240" w14:textId="77777777" w:rsidR="00C12D73" w:rsidRPr="00EF3F74" w:rsidRDefault="001C13F5" w:rsidP="00FC5EBA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EF3F74">
        <w:rPr>
          <w:rStyle w:val="a9"/>
          <w:rFonts w:ascii="Times New Roman" w:hAnsi="Times New Roman"/>
          <w:sz w:val="16"/>
          <w:szCs w:val="16"/>
        </w:rPr>
        <w:footnoteRef/>
      </w:r>
      <w:r w:rsidRPr="00EF3F74">
        <w:rPr>
          <w:rFonts w:ascii="Times New Roman" w:hAnsi="Times New Roman"/>
          <w:sz w:val="16"/>
          <w:szCs w:val="16"/>
        </w:rPr>
        <w:t xml:space="preserve"> </w:t>
      </w:r>
      <w:r w:rsidR="00FC5EBA" w:rsidRPr="00EF3F74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7">
    <w:p w14:paraId="6BE82241" w14:textId="77777777" w:rsidR="00C12D73" w:rsidRPr="00EF3F74" w:rsidRDefault="001C13F5" w:rsidP="00FC5EBA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EF3F74">
        <w:rPr>
          <w:rStyle w:val="a9"/>
          <w:rFonts w:ascii="Times New Roman" w:hAnsi="Times New Roman"/>
          <w:sz w:val="16"/>
          <w:szCs w:val="16"/>
        </w:rPr>
        <w:footnoteRef/>
      </w:r>
      <w:r w:rsidRPr="00EF3F74">
        <w:rPr>
          <w:rFonts w:ascii="Times New Roman" w:hAnsi="Times New Roman"/>
          <w:sz w:val="16"/>
          <w:szCs w:val="16"/>
        </w:rPr>
        <w:t xml:space="preserve"> </w:t>
      </w:r>
      <w:r w:rsidR="00FC5EBA" w:rsidRPr="00EF3F74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8">
    <w:p w14:paraId="6BE82242" w14:textId="77777777" w:rsidR="00B011F9" w:rsidRPr="00EF3F74" w:rsidRDefault="001C13F5" w:rsidP="002B3EE9">
      <w:pPr>
        <w:pStyle w:val="a7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EF3F74">
        <w:rPr>
          <w:rStyle w:val="a9"/>
          <w:rFonts w:ascii="Times New Roman" w:hAnsi="Times New Roman"/>
          <w:sz w:val="16"/>
          <w:szCs w:val="16"/>
        </w:rPr>
        <w:footnoteRef/>
      </w:r>
      <w:r w:rsidRPr="00EF3F74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сайте</w:t>
      </w:r>
      <w:r w:rsidR="000D1AA0" w:rsidRPr="00EF3F74">
        <w:rPr>
          <w:rFonts w:ascii="Times New Roman" w:hAnsi="Times New Roman"/>
          <w:sz w:val="16"/>
          <w:szCs w:val="16"/>
        </w:rPr>
        <w:t>_____________________________</w:t>
      </w:r>
      <w:r w:rsidR="000D1AA0" w:rsidRPr="00EF3F74">
        <w:rPr>
          <w:rStyle w:val="af7"/>
          <w:rFonts w:ascii="Times New Roman" w:hAnsi="Times New Roman"/>
          <w:sz w:val="16"/>
          <w:szCs w:val="16"/>
        </w:rPr>
        <w:t xml:space="preserve"> </w:t>
      </w:r>
      <w:r w:rsidR="00AB26D6" w:rsidRPr="00EF3F74">
        <w:rPr>
          <w:rStyle w:val="af7"/>
          <w:rFonts w:ascii="Times New Roman" w:hAnsi="Times New Roman"/>
          <w:color w:val="auto"/>
          <w:sz w:val="16"/>
          <w:szCs w:val="16"/>
        </w:rPr>
        <w:t>(</w:t>
      </w:r>
      <w:r w:rsidR="000D1AA0" w:rsidRPr="00EF3F74">
        <w:rPr>
          <w:rStyle w:val="af7"/>
          <w:rFonts w:ascii="Times New Roman" w:hAnsi="Times New Roman"/>
          <w:color w:val="auto"/>
          <w:sz w:val="16"/>
          <w:szCs w:val="16"/>
          <w:u w:val="none"/>
        </w:rPr>
        <w:t>указывается сайт АО «ЭК «Восток» или ДЗО)</w:t>
      </w:r>
      <w:r w:rsidR="00AB26D6" w:rsidRPr="00EF3F74">
        <w:rPr>
          <w:rStyle w:val="af7"/>
          <w:rFonts w:ascii="Times New Roman" w:hAnsi="Times New Roman"/>
          <w:color w:val="auto"/>
          <w:sz w:val="16"/>
          <w:szCs w:val="16"/>
          <w:u w:val="none"/>
        </w:rPr>
        <w:t xml:space="preserve"> - </w:t>
      </w:r>
      <w:r w:rsidR="00AB26D6" w:rsidRPr="00EF3F74">
        <w:rPr>
          <w:rFonts w:ascii="Times New Roman" w:hAnsi="Times New Roman"/>
          <w:sz w:val="16"/>
          <w:szCs w:val="16"/>
        </w:rPr>
        <w:t xml:space="preserve">данный текст </w:t>
      </w:r>
      <w:r w:rsidR="00F339F8" w:rsidRPr="00EF3F74">
        <w:rPr>
          <w:rFonts w:ascii="Times New Roman" w:hAnsi="Times New Roman"/>
          <w:sz w:val="16"/>
          <w:szCs w:val="16"/>
        </w:rPr>
        <w:t>на печать не выводится</w:t>
      </w:r>
      <w:r w:rsidRPr="00EF3F74">
        <w:rPr>
          <w:rStyle w:val="af7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9">
    <w:p w14:paraId="6BE82243" w14:textId="77777777" w:rsidR="006543E6" w:rsidRPr="005D06C6" w:rsidRDefault="001C13F5" w:rsidP="006543E6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EF3F74">
        <w:rPr>
          <w:rFonts w:ascii="Arial" w:hAnsi="Arial" w:cs="Arial"/>
          <w:sz w:val="14"/>
          <w:szCs w:val="14"/>
          <w:vertAlign w:val="superscript"/>
        </w:rPr>
        <w:footnoteRef/>
      </w:r>
      <w:r w:rsidRPr="00EF3F74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F3F74">
        <w:rPr>
          <w:rFonts w:ascii="Times New Roman" w:hAnsi="Times New Roman"/>
          <w:sz w:val="16"/>
          <w:szCs w:val="16"/>
        </w:rPr>
        <w:t>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</w:t>
      </w:r>
      <w:r w:rsidRPr="00EF3F74">
        <w:rPr>
          <w:rFonts w:ascii="Times New Roman" w:hAnsi="Times New Roman"/>
          <w:sz w:val="16"/>
          <w:szCs w:val="16"/>
        </w:rPr>
        <w:t>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</w:t>
      </w:r>
      <w:r w:rsidRPr="00EF3F74">
        <w:rPr>
          <w:rFonts w:ascii="Times New Roman" w:hAnsi="Times New Roman"/>
          <w:sz w:val="16"/>
          <w:szCs w:val="16"/>
        </w:rPr>
        <w:t>ению на дату обращения не истек.</w:t>
      </w:r>
    </w:p>
  </w:footnote>
  <w:footnote w:id="10">
    <w:p w14:paraId="6BE82244" w14:textId="77777777" w:rsidR="006543E6" w:rsidRDefault="001C13F5" w:rsidP="006543E6">
      <w:pPr>
        <w:pStyle w:val="a7"/>
        <w:jc w:val="both"/>
      </w:pPr>
      <w:r w:rsidRPr="005D06C6">
        <w:rPr>
          <w:rStyle w:val="a9"/>
          <w:highlight w:val="cyan"/>
        </w:rPr>
        <w:footnoteRef/>
      </w:r>
      <w:r w:rsidRPr="005D06C6">
        <w:rPr>
          <w:highlight w:val="cyan"/>
        </w:rPr>
        <w:t xml:space="preserve"> </w:t>
      </w:r>
      <w:r w:rsidRPr="005D06C6">
        <w:rPr>
          <w:rFonts w:ascii="Times New Roman" w:hAnsi="Times New Roman"/>
          <w:sz w:val="16"/>
          <w:szCs w:val="16"/>
          <w:highlight w:val="cyan"/>
        </w:rPr>
        <w:t>Данный документ предоставляется дополнительно только в случае, если в Акте допуска прибора учета в эксплуатацию отсутствуют данные о начальных показаниях приборов учета (на дату начала исполнения договора) или иные сведен</w:t>
      </w:r>
      <w:r w:rsidRPr="005D06C6">
        <w:rPr>
          <w:rFonts w:ascii="Times New Roman" w:hAnsi="Times New Roman"/>
          <w:sz w:val="16"/>
          <w:szCs w:val="16"/>
          <w:highlight w:val="cyan"/>
        </w:rPr>
        <w:t>ия, содержащие описание приборов учета 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 w:tplc="B792D6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48E4C4" w:tentative="1">
      <w:start w:val="1"/>
      <w:numFmt w:val="lowerLetter"/>
      <w:lvlText w:val="%2."/>
      <w:lvlJc w:val="left"/>
      <w:pPr>
        <w:ind w:left="1440" w:hanging="360"/>
      </w:pPr>
    </w:lvl>
    <w:lvl w:ilvl="2" w:tplc="D57CA1A6" w:tentative="1">
      <w:start w:val="1"/>
      <w:numFmt w:val="lowerRoman"/>
      <w:lvlText w:val="%3."/>
      <w:lvlJc w:val="right"/>
      <w:pPr>
        <w:ind w:left="2160" w:hanging="180"/>
      </w:pPr>
    </w:lvl>
    <w:lvl w:ilvl="3" w:tplc="F260F692" w:tentative="1">
      <w:start w:val="1"/>
      <w:numFmt w:val="decimal"/>
      <w:lvlText w:val="%4."/>
      <w:lvlJc w:val="left"/>
      <w:pPr>
        <w:ind w:left="2880" w:hanging="360"/>
      </w:pPr>
    </w:lvl>
    <w:lvl w:ilvl="4" w:tplc="E37C9304" w:tentative="1">
      <w:start w:val="1"/>
      <w:numFmt w:val="lowerLetter"/>
      <w:lvlText w:val="%5."/>
      <w:lvlJc w:val="left"/>
      <w:pPr>
        <w:ind w:left="3600" w:hanging="360"/>
      </w:pPr>
    </w:lvl>
    <w:lvl w:ilvl="5" w:tplc="89E0C30A" w:tentative="1">
      <w:start w:val="1"/>
      <w:numFmt w:val="lowerRoman"/>
      <w:lvlText w:val="%6."/>
      <w:lvlJc w:val="right"/>
      <w:pPr>
        <w:ind w:left="4320" w:hanging="180"/>
      </w:pPr>
    </w:lvl>
    <w:lvl w:ilvl="6" w:tplc="D16A7FB4" w:tentative="1">
      <w:start w:val="1"/>
      <w:numFmt w:val="decimal"/>
      <w:lvlText w:val="%7."/>
      <w:lvlJc w:val="left"/>
      <w:pPr>
        <w:ind w:left="5040" w:hanging="360"/>
      </w:pPr>
    </w:lvl>
    <w:lvl w:ilvl="7" w:tplc="83B2DBA8" w:tentative="1">
      <w:start w:val="1"/>
      <w:numFmt w:val="lowerLetter"/>
      <w:lvlText w:val="%8."/>
      <w:lvlJc w:val="left"/>
      <w:pPr>
        <w:ind w:left="5760" w:hanging="360"/>
      </w:pPr>
    </w:lvl>
    <w:lvl w:ilvl="8" w:tplc="7F740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 w:tplc="AB80F1B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80A8256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80E9D7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DB4148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F2A3C2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4824F4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9467F50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8F6F0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F4A4CF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 w:tplc="616E3EBA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D5B64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C4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2A6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0FE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5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43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EE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4C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555"/>
    <w:multiLevelType w:val="hybridMultilevel"/>
    <w:tmpl w:val="8940006C"/>
    <w:lvl w:ilvl="0" w:tplc="0DDAA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plc="4A4831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229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BC7D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80B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E40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B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E3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8EFE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13643"/>
    <w:multiLevelType w:val="hybridMultilevel"/>
    <w:tmpl w:val="684ED11C"/>
    <w:lvl w:ilvl="0" w:tplc="C1AEC9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3744E0E" w:tentative="1">
      <w:start w:val="1"/>
      <w:numFmt w:val="lowerLetter"/>
      <w:lvlText w:val="%2."/>
      <w:lvlJc w:val="left"/>
      <w:pPr>
        <w:ind w:left="1620" w:hanging="360"/>
      </w:pPr>
    </w:lvl>
    <w:lvl w:ilvl="2" w:tplc="C89CB2C0" w:tentative="1">
      <w:start w:val="1"/>
      <w:numFmt w:val="lowerRoman"/>
      <w:lvlText w:val="%3."/>
      <w:lvlJc w:val="right"/>
      <w:pPr>
        <w:ind w:left="2340" w:hanging="180"/>
      </w:pPr>
    </w:lvl>
    <w:lvl w:ilvl="3" w:tplc="E65E6AEE" w:tentative="1">
      <w:start w:val="1"/>
      <w:numFmt w:val="decimal"/>
      <w:lvlText w:val="%4."/>
      <w:lvlJc w:val="left"/>
      <w:pPr>
        <w:ind w:left="3060" w:hanging="360"/>
      </w:pPr>
    </w:lvl>
    <w:lvl w:ilvl="4" w:tplc="C944DC96" w:tentative="1">
      <w:start w:val="1"/>
      <w:numFmt w:val="lowerLetter"/>
      <w:lvlText w:val="%5."/>
      <w:lvlJc w:val="left"/>
      <w:pPr>
        <w:ind w:left="3780" w:hanging="360"/>
      </w:pPr>
    </w:lvl>
    <w:lvl w:ilvl="5" w:tplc="F424C942" w:tentative="1">
      <w:start w:val="1"/>
      <w:numFmt w:val="lowerRoman"/>
      <w:lvlText w:val="%6."/>
      <w:lvlJc w:val="right"/>
      <w:pPr>
        <w:ind w:left="4500" w:hanging="180"/>
      </w:pPr>
    </w:lvl>
    <w:lvl w:ilvl="6" w:tplc="A5961C0A" w:tentative="1">
      <w:start w:val="1"/>
      <w:numFmt w:val="decimal"/>
      <w:lvlText w:val="%7."/>
      <w:lvlJc w:val="left"/>
      <w:pPr>
        <w:ind w:left="5220" w:hanging="360"/>
      </w:pPr>
    </w:lvl>
    <w:lvl w:ilvl="7" w:tplc="ED02F89E" w:tentative="1">
      <w:start w:val="1"/>
      <w:numFmt w:val="lowerLetter"/>
      <w:lvlText w:val="%8."/>
      <w:lvlJc w:val="left"/>
      <w:pPr>
        <w:ind w:left="5940" w:hanging="360"/>
      </w:pPr>
    </w:lvl>
    <w:lvl w:ilvl="8" w:tplc="67FEE35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0B97E69"/>
    <w:multiLevelType w:val="hybridMultilevel"/>
    <w:tmpl w:val="B9F8DE64"/>
    <w:lvl w:ilvl="0" w:tplc="8F787BF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A4EBFB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66C226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711E2D14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D412509A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796A711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22E8D1A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B146769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BE0EADC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BA95AE6"/>
    <w:multiLevelType w:val="hybridMultilevel"/>
    <w:tmpl w:val="309E9E4E"/>
    <w:lvl w:ilvl="0" w:tplc="21F8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8A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02C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DB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28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0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067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C3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ECB5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/>
  <w:defaultTabStop w:val="708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1A0D"/>
    <w:rsid w:val="0001203C"/>
    <w:rsid w:val="0001788E"/>
    <w:rsid w:val="0002084F"/>
    <w:rsid w:val="00021FDC"/>
    <w:rsid w:val="00023121"/>
    <w:rsid w:val="0002471E"/>
    <w:rsid w:val="00027DBE"/>
    <w:rsid w:val="00035F47"/>
    <w:rsid w:val="00036BF6"/>
    <w:rsid w:val="0004047C"/>
    <w:rsid w:val="0005259C"/>
    <w:rsid w:val="000650A1"/>
    <w:rsid w:val="00066979"/>
    <w:rsid w:val="0007106E"/>
    <w:rsid w:val="00071E01"/>
    <w:rsid w:val="00075546"/>
    <w:rsid w:val="00076359"/>
    <w:rsid w:val="000824C0"/>
    <w:rsid w:val="00083385"/>
    <w:rsid w:val="00084C87"/>
    <w:rsid w:val="000902C3"/>
    <w:rsid w:val="000904A3"/>
    <w:rsid w:val="00095EAD"/>
    <w:rsid w:val="000962C7"/>
    <w:rsid w:val="000A07EE"/>
    <w:rsid w:val="000A1C12"/>
    <w:rsid w:val="000A54E1"/>
    <w:rsid w:val="000A6A12"/>
    <w:rsid w:val="000B0C92"/>
    <w:rsid w:val="000C1B30"/>
    <w:rsid w:val="000C4045"/>
    <w:rsid w:val="000C584A"/>
    <w:rsid w:val="000C6175"/>
    <w:rsid w:val="000D1AA0"/>
    <w:rsid w:val="000D5538"/>
    <w:rsid w:val="000D5872"/>
    <w:rsid w:val="000D6C8E"/>
    <w:rsid w:val="000E1D62"/>
    <w:rsid w:val="000E4142"/>
    <w:rsid w:val="000E4FB7"/>
    <w:rsid w:val="000E5725"/>
    <w:rsid w:val="000F1993"/>
    <w:rsid w:val="000F3160"/>
    <w:rsid w:val="000F7FF2"/>
    <w:rsid w:val="001006AB"/>
    <w:rsid w:val="00102096"/>
    <w:rsid w:val="00104DA9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5592"/>
    <w:rsid w:val="00127AD1"/>
    <w:rsid w:val="00130055"/>
    <w:rsid w:val="00131016"/>
    <w:rsid w:val="00131ABE"/>
    <w:rsid w:val="0013373B"/>
    <w:rsid w:val="00140439"/>
    <w:rsid w:val="00141EA4"/>
    <w:rsid w:val="001515C2"/>
    <w:rsid w:val="00154511"/>
    <w:rsid w:val="001551C3"/>
    <w:rsid w:val="001555A4"/>
    <w:rsid w:val="001606BF"/>
    <w:rsid w:val="001615B7"/>
    <w:rsid w:val="00162E34"/>
    <w:rsid w:val="0016383A"/>
    <w:rsid w:val="001668CA"/>
    <w:rsid w:val="00170AD8"/>
    <w:rsid w:val="00176CFF"/>
    <w:rsid w:val="001900A3"/>
    <w:rsid w:val="00194023"/>
    <w:rsid w:val="00195B57"/>
    <w:rsid w:val="0019758C"/>
    <w:rsid w:val="001A4651"/>
    <w:rsid w:val="001B0484"/>
    <w:rsid w:val="001B349B"/>
    <w:rsid w:val="001B430C"/>
    <w:rsid w:val="001C13F5"/>
    <w:rsid w:val="001C2E99"/>
    <w:rsid w:val="001C68B3"/>
    <w:rsid w:val="001C69A2"/>
    <w:rsid w:val="001D47A1"/>
    <w:rsid w:val="001E34B5"/>
    <w:rsid w:val="001E4A07"/>
    <w:rsid w:val="001E6A2F"/>
    <w:rsid w:val="001F3842"/>
    <w:rsid w:val="001F3ED0"/>
    <w:rsid w:val="001F5977"/>
    <w:rsid w:val="001F5C8A"/>
    <w:rsid w:val="00203F37"/>
    <w:rsid w:val="00205E61"/>
    <w:rsid w:val="0020608F"/>
    <w:rsid w:val="00225742"/>
    <w:rsid w:val="00225B2E"/>
    <w:rsid w:val="00226C58"/>
    <w:rsid w:val="00226FF5"/>
    <w:rsid w:val="002270BC"/>
    <w:rsid w:val="00235112"/>
    <w:rsid w:val="00236D37"/>
    <w:rsid w:val="00241CEE"/>
    <w:rsid w:val="00251A40"/>
    <w:rsid w:val="00252E3B"/>
    <w:rsid w:val="002555CD"/>
    <w:rsid w:val="00255FDA"/>
    <w:rsid w:val="00264C63"/>
    <w:rsid w:val="00265A93"/>
    <w:rsid w:val="00266CD4"/>
    <w:rsid w:val="00272149"/>
    <w:rsid w:val="00273686"/>
    <w:rsid w:val="00280781"/>
    <w:rsid w:val="00280E16"/>
    <w:rsid w:val="00286B5D"/>
    <w:rsid w:val="0029155E"/>
    <w:rsid w:val="00297F9F"/>
    <w:rsid w:val="002A2A22"/>
    <w:rsid w:val="002A5F23"/>
    <w:rsid w:val="002B0A00"/>
    <w:rsid w:val="002B3EE9"/>
    <w:rsid w:val="002C24D9"/>
    <w:rsid w:val="002C52B2"/>
    <w:rsid w:val="002C768E"/>
    <w:rsid w:val="002D4AB3"/>
    <w:rsid w:val="002D4B9D"/>
    <w:rsid w:val="002E18B2"/>
    <w:rsid w:val="002F48CC"/>
    <w:rsid w:val="002F58D4"/>
    <w:rsid w:val="0030037C"/>
    <w:rsid w:val="003034E5"/>
    <w:rsid w:val="00311D47"/>
    <w:rsid w:val="003156BA"/>
    <w:rsid w:val="003177A3"/>
    <w:rsid w:val="0031788C"/>
    <w:rsid w:val="00320607"/>
    <w:rsid w:val="00324A1A"/>
    <w:rsid w:val="00326A2F"/>
    <w:rsid w:val="00333A75"/>
    <w:rsid w:val="00342976"/>
    <w:rsid w:val="00345D1A"/>
    <w:rsid w:val="00350C07"/>
    <w:rsid w:val="003554F0"/>
    <w:rsid w:val="00360C11"/>
    <w:rsid w:val="00360F3A"/>
    <w:rsid w:val="00362CD3"/>
    <w:rsid w:val="0036559B"/>
    <w:rsid w:val="00367644"/>
    <w:rsid w:val="00371CBF"/>
    <w:rsid w:val="00372018"/>
    <w:rsid w:val="00381DBC"/>
    <w:rsid w:val="003845E9"/>
    <w:rsid w:val="00392A86"/>
    <w:rsid w:val="003A0D39"/>
    <w:rsid w:val="003A27F2"/>
    <w:rsid w:val="003A4ACC"/>
    <w:rsid w:val="003A6C3B"/>
    <w:rsid w:val="003A7F73"/>
    <w:rsid w:val="003B7B79"/>
    <w:rsid w:val="003C3249"/>
    <w:rsid w:val="003C4FE2"/>
    <w:rsid w:val="003C5D46"/>
    <w:rsid w:val="003D0E20"/>
    <w:rsid w:val="003D1428"/>
    <w:rsid w:val="003D41AB"/>
    <w:rsid w:val="003D7885"/>
    <w:rsid w:val="003E5063"/>
    <w:rsid w:val="003F36CB"/>
    <w:rsid w:val="003F3ADD"/>
    <w:rsid w:val="003F59E9"/>
    <w:rsid w:val="003F6FF6"/>
    <w:rsid w:val="003F7EA7"/>
    <w:rsid w:val="003F7EF2"/>
    <w:rsid w:val="004007A0"/>
    <w:rsid w:val="00403E64"/>
    <w:rsid w:val="0040778D"/>
    <w:rsid w:val="0041530F"/>
    <w:rsid w:val="004227EB"/>
    <w:rsid w:val="00423C13"/>
    <w:rsid w:val="0042518F"/>
    <w:rsid w:val="0043087F"/>
    <w:rsid w:val="00444BF2"/>
    <w:rsid w:val="00445BEC"/>
    <w:rsid w:val="00446863"/>
    <w:rsid w:val="004537C1"/>
    <w:rsid w:val="00471AEE"/>
    <w:rsid w:val="00474284"/>
    <w:rsid w:val="00475B6C"/>
    <w:rsid w:val="00482E33"/>
    <w:rsid w:val="00485B0F"/>
    <w:rsid w:val="004A3A6C"/>
    <w:rsid w:val="004A426E"/>
    <w:rsid w:val="004A7110"/>
    <w:rsid w:val="004B770A"/>
    <w:rsid w:val="004C0AFD"/>
    <w:rsid w:val="004C4B1B"/>
    <w:rsid w:val="004C531C"/>
    <w:rsid w:val="004C6674"/>
    <w:rsid w:val="004C697B"/>
    <w:rsid w:val="004D03B0"/>
    <w:rsid w:val="004D44E4"/>
    <w:rsid w:val="004D683D"/>
    <w:rsid w:val="004E2CBF"/>
    <w:rsid w:val="004E45A1"/>
    <w:rsid w:val="004E5099"/>
    <w:rsid w:val="004E65BB"/>
    <w:rsid w:val="004F2882"/>
    <w:rsid w:val="004F71CE"/>
    <w:rsid w:val="004F75FB"/>
    <w:rsid w:val="00504406"/>
    <w:rsid w:val="005128DE"/>
    <w:rsid w:val="00512A4B"/>
    <w:rsid w:val="00527514"/>
    <w:rsid w:val="00527654"/>
    <w:rsid w:val="00527C59"/>
    <w:rsid w:val="00530A74"/>
    <w:rsid w:val="00531565"/>
    <w:rsid w:val="00535413"/>
    <w:rsid w:val="00537380"/>
    <w:rsid w:val="0054400E"/>
    <w:rsid w:val="00544EC8"/>
    <w:rsid w:val="00545A80"/>
    <w:rsid w:val="00545D79"/>
    <w:rsid w:val="005517C2"/>
    <w:rsid w:val="00552A79"/>
    <w:rsid w:val="005530B8"/>
    <w:rsid w:val="00561939"/>
    <w:rsid w:val="0056473E"/>
    <w:rsid w:val="00566197"/>
    <w:rsid w:val="005719BE"/>
    <w:rsid w:val="005739C9"/>
    <w:rsid w:val="00574B63"/>
    <w:rsid w:val="00592B26"/>
    <w:rsid w:val="005968C9"/>
    <w:rsid w:val="005A5022"/>
    <w:rsid w:val="005A6A1A"/>
    <w:rsid w:val="005A723C"/>
    <w:rsid w:val="005B3BC3"/>
    <w:rsid w:val="005C3C26"/>
    <w:rsid w:val="005D0084"/>
    <w:rsid w:val="005D06C6"/>
    <w:rsid w:val="005D5DE6"/>
    <w:rsid w:val="005E076B"/>
    <w:rsid w:val="005E6B2A"/>
    <w:rsid w:val="005E7B33"/>
    <w:rsid w:val="005F23CB"/>
    <w:rsid w:val="00600F3E"/>
    <w:rsid w:val="00604CEB"/>
    <w:rsid w:val="00605880"/>
    <w:rsid w:val="00613742"/>
    <w:rsid w:val="00617CD3"/>
    <w:rsid w:val="00627B7B"/>
    <w:rsid w:val="00630CC6"/>
    <w:rsid w:val="00633D3D"/>
    <w:rsid w:val="00634417"/>
    <w:rsid w:val="00641027"/>
    <w:rsid w:val="006534E6"/>
    <w:rsid w:val="006543E6"/>
    <w:rsid w:val="00657E0F"/>
    <w:rsid w:val="0066111E"/>
    <w:rsid w:val="00662876"/>
    <w:rsid w:val="00665CAE"/>
    <w:rsid w:val="00667C48"/>
    <w:rsid w:val="006728B6"/>
    <w:rsid w:val="006747CF"/>
    <w:rsid w:val="006765C4"/>
    <w:rsid w:val="00681717"/>
    <w:rsid w:val="0068295E"/>
    <w:rsid w:val="006869EF"/>
    <w:rsid w:val="006911B0"/>
    <w:rsid w:val="006913AC"/>
    <w:rsid w:val="006A12D9"/>
    <w:rsid w:val="006B30A8"/>
    <w:rsid w:val="006B3FA6"/>
    <w:rsid w:val="006B54AA"/>
    <w:rsid w:val="006B5E6B"/>
    <w:rsid w:val="006B76D1"/>
    <w:rsid w:val="006D5854"/>
    <w:rsid w:val="006D5DD9"/>
    <w:rsid w:val="006D6446"/>
    <w:rsid w:val="006E0DA2"/>
    <w:rsid w:val="006E4186"/>
    <w:rsid w:val="006F3E04"/>
    <w:rsid w:val="00705EE7"/>
    <w:rsid w:val="007076EA"/>
    <w:rsid w:val="007106EA"/>
    <w:rsid w:val="007110B5"/>
    <w:rsid w:val="00715604"/>
    <w:rsid w:val="00720680"/>
    <w:rsid w:val="00723AC3"/>
    <w:rsid w:val="00726CB7"/>
    <w:rsid w:val="00731D5F"/>
    <w:rsid w:val="00731DC8"/>
    <w:rsid w:val="007342D7"/>
    <w:rsid w:val="0073787B"/>
    <w:rsid w:val="00753B63"/>
    <w:rsid w:val="007569C6"/>
    <w:rsid w:val="007604BA"/>
    <w:rsid w:val="00761A1B"/>
    <w:rsid w:val="007670E5"/>
    <w:rsid w:val="007706C4"/>
    <w:rsid w:val="00771C3A"/>
    <w:rsid w:val="0078300C"/>
    <w:rsid w:val="007871A9"/>
    <w:rsid w:val="007B12B2"/>
    <w:rsid w:val="007B55F8"/>
    <w:rsid w:val="007C59F4"/>
    <w:rsid w:val="007D1A45"/>
    <w:rsid w:val="007D5402"/>
    <w:rsid w:val="007D6C0D"/>
    <w:rsid w:val="007E2E72"/>
    <w:rsid w:val="007E6311"/>
    <w:rsid w:val="007F2247"/>
    <w:rsid w:val="007F7C5A"/>
    <w:rsid w:val="008065CE"/>
    <w:rsid w:val="00806940"/>
    <w:rsid w:val="00811C5F"/>
    <w:rsid w:val="00811D39"/>
    <w:rsid w:val="0081368D"/>
    <w:rsid w:val="008224DC"/>
    <w:rsid w:val="00826A70"/>
    <w:rsid w:val="008411A7"/>
    <w:rsid w:val="00846CB2"/>
    <w:rsid w:val="008547DE"/>
    <w:rsid w:val="00870B83"/>
    <w:rsid w:val="00877FED"/>
    <w:rsid w:val="008807AB"/>
    <w:rsid w:val="008826BA"/>
    <w:rsid w:val="0088412A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B4EBD"/>
    <w:rsid w:val="008B5712"/>
    <w:rsid w:val="008B5BD7"/>
    <w:rsid w:val="008B5C0A"/>
    <w:rsid w:val="008C19AF"/>
    <w:rsid w:val="008C1F48"/>
    <w:rsid w:val="008D3FD2"/>
    <w:rsid w:val="008D412F"/>
    <w:rsid w:val="008E1F34"/>
    <w:rsid w:val="008F4485"/>
    <w:rsid w:val="00902F33"/>
    <w:rsid w:val="009030E9"/>
    <w:rsid w:val="009034CA"/>
    <w:rsid w:val="009155AD"/>
    <w:rsid w:val="009158F8"/>
    <w:rsid w:val="00921A5A"/>
    <w:rsid w:val="009229E9"/>
    <w:rsid w:val="00940985"/>
    <w:rsid w:val="00940E24"/>
    <w:rsid w:val="00942341"/>
    <w:rsid w:val="00945560"/>
    <w:rsid w:val="00945CAC"/>
    <w:rsid w:val="0095026C"/>
    <w:rsid w:val="00950897"/>
    <w:rsid w:val="0095178D"/>
    <w:rsid w:val="0095706C"/>
    <w:rsid w:val="00963682"/>
    <w:rsid w:val="00970028"/>
    <w:rsid w:val="00970E54"/>
    <w:rsid w:val="009719DD"/>
    <w:rsid w:val="00971E1E"/>
    <w:rsid w:val="0097252F"/>
    <w:rsid w:val="009732B4"/>
    <w:rsid w:val="00975A0B"/>
    <w:rsid w:val="00980BF4"/>
    <w:rsid w:val="009821F1"/>
    <w:rsid w:val="00987449"/>
    <w:rsid w:val="00987F9F"/>
    <w:rsid w:val="009A0D90"/>
    <w:rsid w:val="009A106C"/>
    <w:rsid w:val="009A6060"/>
    <w:rsid w:val="009A67A5"/>
    <w:rsid w:val="009B568A"/>
    <w:rsid w:val="009C0B18"/>
    <w:rsid w:val="009C2499"/>
    <w:rsid w:val="009D78AA"/>
    <w:rsid w:val="009E2CF9"/>
    <w:rsid w:val="009F2237"/>
    <w:rsid w:val="009F3EE1"/>
    <w:rsid w:val="009F4B95"/>
    <w:rsid w:val="009F6FF4"/>
    <w:rsid w:val="00A00A66"/>
    <w:rsid w:val="00A0725F"/>
    <w:rsid w:val="00A07639"/>
    <w:rsid w:val="00A1085D"/>
    <w:rsid w:val="00A11971"/>
    <w:rsid w:val="00A139D9"/>
    <w:rsid w:val="00A14B03"/>
    <w:rsid w:val="00A2090A"/>
    <w:rsid w:val="00A239F2"/>
    <w:rsid w:val="00A25382"/>
    <w:rsid w:val="00A31D3B"/>
    <w:rsid w:val="00A3484B"/>
    <w:rsid w:val="00A45929"/>
    <w:rsid w:val="00A5006B"/>
    <w:rsid w:val="00A57ACC"/>
    <w:rsid w:val="00A62E90"/>
    <w:rsid w:val="00A66A0C"/>
    <w:rsid w:val="00A72378"/>
    <w:rsid w:val="00A737B6"/>
    <w:rsid w:val="00A770A9"/>
    <w:rsid w:val="00A77D00"/>
    <w:rsid w:val="00A80073"/>
    <w:rsid w:val="00A81A89"/>
    <w:rsid w:val="00A862E4"/>
    <w:rsid w:val="00A86420"/>
    <w:rsid w:val="00A92A44"/>
    <w:rsid w:val="00A963FF"/>
    <w:rsid w:val="00A973EE"/>
    <w:rsid w:val="00AA4D62"/>
    <w:rsid w:val="00AB114A"/>
    <w:rsid w:val="00AB26D6"/>
    <w:rsid w:val="00AC1C08"/>
    <w:rsid w:val="00AC33AC"/>
    <w:rsid w:val="00AC4FB3"/>
    <w:rsid w:val="00AC6BBE"/>
    <w:rsid w:val="00AC7611"/>
    <w:rsid w:val="00AD4268"/>
    <w:rsid w:val="00AD4579"/>
    <w:rsid w:val="00AF023E"/>
    <w:rsid w:val="00B00572"/>
    <w:rsid w:val="00B011F9"/>
    <w:rsid w:val="00B07AA7"/>
    <w:rsid w:val="00B1794E"/>
    <w:rsid w:val="00B20E58"/>
    <w:rsid w:val="00B21825"/>
    <w:rsid w:val="00B21FC8"/>
    <w:rsid w:val="00B23B63"/>
    <w:rsid w:val="00B27033"/>
    <w:rsid w:val="00B276FE"/>
    <w:rsid w:val="00B309B0"/>
    <w:rsid w:val="00B34B69"/>
    <w:rsid w:val="00B37263"/>
    <w:rsid w:val="00B378C3"/>
    <w:rsid w:val="00B470B7"/>
    <w:rsid w:val="00B63D13"/>
    <w:rsid w:val="00B6575A"/>
    <w:rsid w:val="00B71EDE"/>
    <w:rsid w:val="00B73C40"/>
    <w:rsid w:val="00B76792"/>
    <w:rsid w:val="00B7788B"/>
    <w:rsid w:val="00B8526F"/>
    <w:rsid w:val="00B85352"/>
    <w:rsid w:val="00B87AEA"/>
    <w:rsid w:val="00B91C44"/>
    <w:rsid w:val="00BA0A05"/>
    <w:rsid w:val="00BA5176"/>
    <w:rsid w:val="00BA71A9"/>
    <w:rsid w:val="00BB1579"/>
    <w:rsid w:val="00BB2A83"/>
    <w:rsid w:val="00BB3A7C"/>
    <w:rsid w:val="00BB402B"/>
    <w:rsid w:val="00BB5FB9"/>
    <w:rsid w:val="00BC19DB"/>
    <w:rsid w:val="00BC2E46"/>
    <w:rsid w:val="00BD583E"/>
    <w:rsid w:val="00BD5A18"/>
    <w:rsid w:val="00BD7EF1"/>
    <w:rsid w:val="00BE25E8"/>
    <w:rsid w:val="00BE7DCE"/>
    <w:rsid w:val="00BF20B8"/>
    <w:rsid w:val="00BF4FF0"/>
    <w:rsid w:val="00C01850"/>
    <w:rsid w:val="00C04A5A"/>
    <w:rsid w:val="00C1044F"/>
    <w:rsid w:val="00C12D73"/>
    <w:rsid w:val="00C21263"/>
    <w:rsid w:val="00C212C8"/>
    <w:rsid w:val="00C21580"/>
    <w:rsid w:val="00C23848"/>
    <w:rsid w:val="00C319D3"/>
    <w:rsid w:val="00C4055B"/>
    <w:rsid w:val="00C53E1A"/>
    <w:rsid w:val="00C56E3D"/>
    <w:rsid w:val="00C61720"/>
    <w:rsid w:val="00C61E24"/>
    <w:rsid w:val="00C65790"/>
    <w:rsid w:val="00C7115D"/>
    <w:rsid w:val="00C71569"/>
    <w:rsid w:val="00C74296"/>
    <w:rsid w:val="00C85C60"/>
    <w:rsid w:val="00C911B8"/>
    <w:rsid w:val="00C91322"/>
    <w:rsid w:val="00C934AC"/>
    <w:rsid w:val="00C977AD"/>
    <w:rsid w:val="00CA06F6"/>
    <w:rsid w:val="00CA130B"/>
    <w:rsid w:val="00CA5214"/>
    <w:rsid w:val="00CB6B91"/>
    <w:rsid w:val="00CD1414"/>
    <w:rsid w:val="00CD375E"/>
    <w:rsid w:val="00CD5104"/>
    <w:rsid w:val="00CD7DC8"/>
    <w:rsid w:val="00CF47D4"/>
    <w:rsid w:val="00D1031D"/>
    <w:rsid w:val="00D1208B"/>
    <w:rsid w:val="00D14C71"/>
    <w:rsid w:val="00D20959"/>
    <w:rsid w:val="00D21491"/>
    <w:rsid w:val="00D241BB"/>
    <w:rsid w:val="00D27EB2"/>
    <w:rsid w:val="00D3327D"/>
    <w:rsid w:val="00D33B6F"/>
    <w:rsid w:val="00D353AD"/>
    <w:rsid w:val="00D41067"/>
    <w:rsid w:val="00D45F49"/>
    <w:rsid w:val="00D511B3"/>
    <w:rsid w:val="00D54A41"/>
    <w:rsid w:val="00D54B2E"/>
    <w:rsid w:val="00D6063A"/>
    <w:rsid w:val="00D61164"/>
    <w:rsid w:val="00D64D1B"/>
    <w:rsid w:val="00D65680"/>
    <w:rsid w:val="00D669EA"/>
    <w:rsid w:val="00D67D03"/>
    <w:rsid w:val="00D706B4"/>
    <w:rsid w:val="00D743F4"/>
    <w:rsid w:val="00D745BA"/>
    <w:rsid w:val="00D7645E"/>
    <w:rsid w:val="00D76D81"/>
    <w:rsid w:val="00D84C3F"/>
    <w:rsid w:val="00D86ACC"/>
    <w:rsid w:val="00D879C2"/>
    <w:rsid w:val="00DA225A"/>
    <w:rsid w:val="00DB1774"/>
    <w:rsid w:val="00DB32AA"/>
    <w:rsid w:val="00DB620D"/>
    <w:rsid w:val="00DB667B"/>
    <w:rsid w:val="00DC09BF"/>
    <w:rsid w:val="00DD3778"/>
    <w:rsid w:val="00DD5240"/>
    <w:rsid w:val="00DD6E42"/>
    <w:rsid w:val="00DD7AF5"/>
    <w:rsid w:val="00DE3E3F"/>
    <w:rsid w:val="00DF03D1"/>
    <w:rsid w:val="00DF0724"/>
    <w:rsid w:val="00DF1228"/>
    <w:rsid w:val="00DF157F"/>
    <w:rsid w:val="00E05EF3"/>
    <w:rsid w:val="00E165ED"/>
    <w:rsid w:val="00E17D46"/>
    <w:rsid w:val="00E22A8A"/>
    <w:rsid w:val="00E41F57"/>
    <w:rsid w:val="00E423B4"/>
    <w:rsid w:val="00E42938"/>
    <w:rsid w:val="00E44137"/>
    <w:rsid w:val="00E54A61"/>
    <w:rsid w:val="00E551A5"/>
    <w:rsid w:val="00E55A56"/>
    <w:rsid w:val="00E568AB"/>
    <w:rsid w:val="00E56C96"/>
    <w:rsid w:val="00E64129"/>
    <w:rsid w:val="00E65D94"/>
    <w:rsid w:val="00E722EB"/>
    <w:rsid w:val="00E72F39"/>
    <w:rsid w:val="00E75DC7"/>
    <w:rsid w:val="00E80843"/>
    <w:rsid w:val="00E85455"/>
    <w:rsid w:val="00E87960"/>
    <w:rsid w:val="00E904D3"/>
    <w:rsid w:val="00E91055"/>
    <w:rsid w:val="00EA04C0"/>
    <w:rsid w:val="00EA3625"/>
    <w:rsid w:val="00EA7F09"/>
    <w:rsid w:val="00EB75D5"/>
    <w:rsid w:val="00EC0FE7"/>
    <w:rsid w:val="00EC2589"/>
    <w:rsid w:val="00EC316F"/>
    <w:rsid w:val="00EC558D"/>
    <w:rsid w:val="00EC7189"/>
    <w:rsid w:val="00ED2C62"/>
    <w:rsid w:val="00EE3776"/>
    <w:rsid w:val="00EE3A2C"/>
    <w:rsid w:val="00EF13A3"/>
    <w:rsid w:val="00EF3F74"/>
    <w:rsid w:val="00F07401"/>
    <w:rsid w:val="00F12E53"/>
    <w:rsid w:val="00F13D92"/>
    <w:rsid w:val="00F14916"/>
    <w:rsid w:val="00F20052"/>
    <w:rsid w:val="00F223B5"/>
    <w:rsid w:val="00F2348C"/>
    <w:rsid w:val="00F264F8"/>
    <w:rsid w:val="00F32118"/>
    <w:rsid w:val="00F339F8"/>
    <w:rsid w:val="00F355CF"/>
    <w:rsid w:val="00F411D0"/>
    <w:rsid w:val="00F415DF"/>
    <w:rsid w:val="00F41A0D"/>
    <w:rsid w:val="00F43E3C"/>
    <w:rsid w:val="00F44426"/>
    <w:rsid w:val="00F46F9C"/>
    <w:rsid w:val="00F538C5"/>
    <w:rsid w:val="00F64262"/>
    <w:rsid w:val="00F7113E"/>
    <w:rsid w:val="00F85240"/>
    <w:rsid w:val="00F90060"/>
    <w:rsid w:val="00F92827"/>
    <w:rsid w:val="00FA342B"/>
    <w:rsid w:val="00FA4E75"/>
    <w:rsid w:val="00FA5CE7"/>
    <w:rsid w:val="00FA6AF4"/>
    <w:rsid w:val="00FA789E"/>
    <w:rsid w:val="00FB0779"/>
    <w:rsid w:val="00FB0CC9"/>
    <w:rsid w:val="00FB2DD0"/>
    <w:rsid w:val="00FB3484"/>
    <w:rsid w:val="00FC16E2"/>
    <w:rsid w:val="00FC5EBA"/>
    <w:rsid w:val="00FC658F"/>
    <w:rsid w:val="00FC77D4"/>
    <w:rsid w:val="00FC7A85"/>
    <w:rsid w:val="00FD084C"/>
    <w:rsid w:val="00FD5B3B"/>
    <w:rsid w:val="00FD72F1"/>
    <w:rsid w:val="00FD78E2"/>
    <w:rsid w:val="00FE5F15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6BE821AD"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basedOn w:val="a0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a0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a0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basedOn w:val="a0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4FE2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280781"/>
    <w:rPr>
      <w:color w:val="0000FF"/>
      <w:u w:val="single"/>
    </w:rPr>
  </w:style>
  <w:style w:type="paragraph" w:customStyle="1" w:styleId="20">
    <w:name w:val="Основной текст2"/>
    <w:basedOn w:val="a"/>
    <w:rsid w:val="006F3E04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a"/>
    <w:rsid w:val="006F3E0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f8">
    <w:name w:val="footer"/>
    <w:basedOn w:val="a"/>
    <w:link w:val="af9"/>
    <w:uiPriority w:val="99"/>
    <w:unhideWhenUsed/>
    <w:rsid w:val="00F13D9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F13D92"/>
    <w:rPr>
      <w:sz w:val="24"/>
      <w:szCs w:val="24"/>
    </w:rPr>
  </w:style>
  <w:style w:type="paragraph" w:styleId="afa">
    <w:name w:val="Revision"/>
    <w:hidden/>
    <w:uiPriority w:val="99"/>
    <w:semiHidden/>
    <w:rsid w:val="00B8526F"/>
    <w:rPr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083385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6EF02-1AF9-468E-952D-895AFE2E69B2}">
  <ds:schemaRefs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3e86b4f3-af7f-457d-9594-a05f1006dc5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164F2-CE4B-4F9D-869D-49B17AEC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Базаров Константин Валерьянович</cp:lastModifiedBy>
  <cp:revision>2</cp:revision>
  <cp:lastPrinted>2021-07-21T04:29:00Z</cp:lastPrinted>
  <dcterms:created xsi:type="dcterms:W3CDTF">2025-02-26T06:30:00Z</dcterms:created>
  <dcterms:modified xsi:type="dcterms:W3CDTF">2025-02-26T06:30:00Z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